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C0" w:rsidRDefault="00B25B47" w:rsidP="00B25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B47">
        <w:rPr>
          <w:rFonts w:ascii="Times New Roman" w:hAnsi="Times New Roman" w:cs="Times New Roman"/>
          <w:sz w:val="24"/>
          <w:szCs w:val="24"/>
        </w:rPr>
        <w:t xml:space="preserve">NAČIN IZRAČUNA </w:t>
      </w:r>
      <w:r>
        <w:rPr>
          <w:rFonts w:ascii="Times New Roman" w:hAnsi="Times New Roman" w:cs="Times New Roman"/>
          <w:sz w:val="24"/>
          <w:szCs w:val="24"/>
        </w:rPr>
        <w:t xml:space="preserve">OCJENE </w:t>
      </w:r>
      <w:r w:rsidRPr="00B25B47">
        <w:rPr>
          <w:rFonts w:ascii="Times New Roman" w:hAnsi="Times New Roman" w:cs="Times New Roman"/>
          <w:sz w:val="24"/>
          <w:szCs w:val="24"/>
        </w:rPr>
        <w:t>PONUDA</w:t>
      </w:r>
    </w:p>
    <w:p w:rsidR="00A2087C" w:rsidRDefault="00B25B47" w:rsidP="00B25B47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7">
        <w:rPr>
          <w:rFonts w:ascii="Times New Roman" w:hAnsi="Times New Roman" w:cs="Times New Roman"/>
          <w:sz w:val="24"/>
          <w:szCs w:val="24"/>
        </w:rPr>
        <w:t>Naručitelj će odabrati ekonomski najpovoljniju ponudu na temelju sljedećih kriterija</w:t>
      </w:r>
      <w:r w:rsidR="00A2087C">
        <w:rPr>
          <w:rFonts w:ascii="Times New Roman" w:hAnsi="Times New Roman" w:cs="Times New Roman"/>
          <w:sz w:val="24"/>
          <w:szCs w:val="24"/>
        </w:rPr>
        <w:t xml:space="preserve"> za sve grupe</w:t>
      </w:r>
    </w:p>
    <w:p w:rsidR="00A2087C" w:rsidRDefault="00A2087C" w:rsidP="00B25B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2268"/>
        <w:gridCol w:w="2079"/>
      </w:tblGrid>
      <w:tr w:rsidR="00B25B47" w:rsidRPr="00B25B47" w:rsidTr="00A2087C">
        <w:trPr>
          <w:trHeight w:val="232"/>
        </w:trPr>
        <w:tc>
          <w:tcPr>
            <w:tcW w:w="2943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KRITERIJ </w:t>
            </w:r>
          </w:p>
        </w:tc>
        <w:tc>
          <w:tcPr>
            <w:tcW w:w="141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OZNAKA KRITERIJA </w:t>
            </w:r>
          </w:p>
        </w:tc>
        <w:tc>
          <w:tcPr>
            <w:tcW w:w="226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BROJ BODOVA </w:t>
            </w:r>
          </w:p>
        </w:tc>
        <w:tc>
          <w:tcPr>
            <w:tcW w:w="2079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RELATIVNI ZNAČAJ </w:t>
            </w:r>
          </w:p>
        </w:tc>
      </w:tr>
      <w:tr w:rsidR="00B25B47" w:rsidRPr="00B25B47" w:rsidTr="00A2087C">
        <w:trPr>
          <w:trHeight w:val="103"/>
        </w:trPr>
        <w:tc>
          <w:tcPr>
            <w:tcW w:w="2943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Cijena ponude s PDV-om </w:t>
            </w:r>
          </w:p>
        </w:tc>
        <w:tc>
          <w:tcPr>
            <w:tcW w:w="141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C </w:t>
            </w:r>
          </w:p>
        </w:tc>
        <w:tc>
          <w:tcPr>
            <w:tcW w:w="226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70 </w:t>
            </w:r>
          </w:p>
        </w:tc>
        <w:tc>
          <w:tcPr>
            <w:tcW w:w="2079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70% </w:t>
            </w:r>
          </w:p>
        </w:tc>
      </w:tr>
      <w:tr w:rsidR="00B25B47" w:rsidRPr="00B25B47" w:rsidTr="00A2087C">
        <w:trPr>
          <w:trHeight w:val="103"/>
        </w:trPr>
        <w:tc>
          <w:tcPr>
            <w:tcW w:w="2943" w:type="dxa"/>
          </w:tcPr>
          <w:p w:rsidR="00B25B47" w:rsidRPr="00B25B47" w:rsidRDefault="00B25B47" w:rsidP="00A2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lang w:eastAsia="hr-HR"/>
              </w:rPr>
              <w:t>Produljeno trajanje jamstvenog roka</w:t>
            </w:r>
          </w:p>
        </w:tc>
        <w:tc>
          <w:tcPr>
            <w:tcW w:w="141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PJ </w:t>
            </w:r>
          </w:p>
        </w:tc>
        <w:tc>
          <w:tcPr>
            <w:tcW w:w="226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 </w:t>
            </w:r>
          </w:p>
        </w:tc>
        <w:tc>
          <w:tcPr>
            <w:tcW w:w="2079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10% </w:t>
            </w:r>
          </w:p>
        </w:tc>
      </w:tr>
      <w:tr w:rsidR="00B25B47" w:rsidRPr="00B25B47" w:rsidTr="00A2087C">
        <w:trPr>
          <w:trHeight w:val="103"/>
        </w:trPr>
        <w:tc>
          <w:tcPr>
            <w:tcW w:w="2943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Vrijeme odaziva za kvar</w:t>
            </w:r>
          </w:p>
        </w:tc>
        <w:tc>
          <w:tcPr>
            <w:tcW w:w="1418" w:type="dxa"/>
          </w:tcPr>
          <w:p w:rsidR="00B25B47" w:rsidRPr="00B25B47" w:rsidRDefault="00242F8B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</w:t>
            </w:r>
          </w:p>
        </w:tc>
        <w:tc>
          <w:tcPr>
            <w:tcW w:w="226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079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10%</w:t>
            </w:r>
          </w:p>
        </w:tc>
      </w:tr>
      <w:tr w:rsidR="00B25B47" w:rsidRPr="00B25B47" w:rsidTr="00A2087C">
        <w:trPr>
          <w:trHeight w:val="103"/>
        </w:trPr>
        <w:tc>
          <w:tcPr>
            <w:tcW w:w="2943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Rok isporuke</w:t>
            </w:r>
          </w:p>
        </w:tc>
        <w:tc>
          <w:tcPr>
            <w:tcW w:w="141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226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079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10%</w:t>
            </w:r>
          </w:p>
        </w:tc>
      </w:tr>
      <w:tr w:rsidR="00B25B47" w:rsidRPr="00B25B47" w:rsidTr="00A2087C">
        <w:trPr>
          <w:trHeight w:val="103"/>
        </w:trPr>
        <w:tc>
          <w:tcPr>
            <w:tcW w:w="4361" w:type="dxa"/>
            <w:gridSpan w:val="2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</w:t>
            </w:r>
          </w:p>
        </w:tc>
        <w:tc>
          <w:tcPr>
            <w:tcW w:w="2268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100 </w:t>
            </w:r>
          </w:p>
        </w:tc>
        <w:tc>
          <w:tcPr>
            <w:tcW w:w="2079" w:type="dxa"/>
          </w:tcPr>
          <w:p w:rsidR="00B25B47" w:rsidRPr="00B25B47" w:rsidRDefault="00B25B47" w:rsidP="00A20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100% </w:t>
            </w:r>
          </w:p>
        </w:tc>
      </w:tr>
    </w:tbl>
    <w:p w:rsidR="00B25B47" w:rsidRDefault="00B25B47" w:rsidP="00B25B4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25B47" w:rsidRPr="00B25B47" w:rsidRDefault="00B25B47" w:rsidP="00B25B47">
      <w:pPr>
        <w:pStyle w:val="Default"/>
        <w:jc w:val="both"/>
        <w:rPr>
          <w:rFonts w:ascii="Times New Roman" w:hAnsi="Times New Roman" w:cs="Times New Roman"/>
        </w:rPr>
      </w:pPr>
      <w:r w:rsidRPr="00B25B47">
        <w:rPr>
          <w:rFonts w:ascii="Times New Roman" w:hAnsi="Times New Roman" w:cs="Times New Roman"/>
        </w:rPr>
        <w:t xml:space="preserve">Ekonomski najpovoljnijom ponudom smatra se ponuda kojoj se dodijeli najveći broj bodova sukladno navedenim kriterijima. Ukupan broj bodova koji će se dodijeliti ponudi računa se prema sljedećoj formuli: </w:t>
      </w:r>
    </w:p>
    <w:p w:rsidR="00B25B47" w:rsidRPr="00B25B47" w:rsidRDefault="00B25B47" w:rsidP="00B25B47">
      <w:pPr>
        <w:pStyle w:val="Default"/>
        <w:jc w:val="both"/>
        <w:rPr>
          <w:rFonts w:ascii="Times New Roman" w:hAnsi="Times New Roman" w:cs="Times New Roman"/>
        </w:rPr>
      </w:pPr>
      <w:r w:rsidRPr="00B25B47">
        <w:rPr>
          <w:rFonts w:ascii="Times New Roman" w:hAnsi="Times New Roman" w:cs="Times New Roman"/>
          <w:b/>
          <w:bCs/>
        </w:rPr>
        <w:t>P</w:t>
      </w:r>
      <w:r w:rsidRPr="00B25B47">
        <w:rPr>
          <w:rFonts w:ascii="Times New Roman" w:hAnsi="Times New Roman" w:cs="Times New Roman"/>
          <w:b/>
          <w:bCs/>
          <w:vertAlign w:val="subscript"/>
        </w:rPr>
        <w:t>uk</w:t>
      </w:r>
      <w:r w:rsidRPr="00B25B47">
        <w:rPr>
          <w:rFonts w:ascii="Times New Roman" w:hAnsi="Times New Roman" w:cs="Times New Roman"/>
          <w:b/>
          <w:bCs/>
        </w:rPr>
        <w:t xml:space="preserve"> = C + </w:t>
      </w:r>
      <w:r>
        <w:rPr>
          <w:rFonts w:ascii="Times New Roman" w:hAnsi="Times New Roman" w:cs="Times New Roman"/>
          <w:b/>
          <w:bCs/>
        </w:rPr>
        <w:t>PJ+</w:t>
      </w:r>
      <w:r w:rsidR="00242F8B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+I</w:t>
      </w:r>
      <w:r w:rsidRPr="00B25B47">
        <w:rPr>
          <w:rFonts w:ascii="Times New Roman" w:hAnsi="Times New Roman" w:cs="Times New Roman"/>
          <w:b/>
          <w:bCs/>
        </w:rPr>
        <w:t xml:space="preserve"> </w:t>
      </w:r>
    </w:p>
    <w:p w:rsidR="00B25B47" w:rsidRDefault="00B25B47" w:rsidP="00B25B47">
      <w:pPr>
        <w:jc w:val="both"/>
        <w:rPr>
          <w:rFonts w:ascii="Times New Roman" w:hAnsi="Times New Roman" w:cs="Times New Roman"/>
          <w:sz w:val="24"/>
          <w:szCs w:val="24"/>
        </w:rPr>
      </w:pPr>
      <w:r w:rsidRPr="00B25B47">
        <w:rPr>
          <w:rFonts w:ascii="Times New Roman" w:hAnsi="Times New Roman" w:cs="Times New Roman"/>
          <w:sz w:val="24"/>
          <w:szCs w:val="24"/>
        </w:rPr>
        <w:t>pri čemu je:</w:t>
      </w:r>
    </w:p>
    <w:p w:rsidR="00B25B47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F8B">
        <w:rPr>
          <w:rFonts w:ascii="Times New Roman" w:hAnsi="Times New Roman" w:cs="Times New Roman"/>
          <w:b/>
          <w:sz w:val="24"/>
          <w:szCs w:val="24"/>
        </w:rPr>
        <w:t>P</w:t>
      </w:r>
      <w:r w:rsidRPr="00242F8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uk – </w:t>
      </w:r>
      <w:r w:rsidRPr="00242F8B">
        <w:rPr>
          <w:rFonts w:ascii="Times New Roman" w:hAnsi="Times New Roman" w:cs="Times New Roman"/>
          <w:sz w:val="24"/>
          <w:szCs w:val="24"/>
        </w:rPr>
        <w:t>ukupan broj bodova ponude</w:t>
      </w:r>
    </w:p>
    <w:p w:rsid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-  broj bodova po kriteriju cijene</w:t>
      </w:r>
    </w:p>
    <w:p w:rsid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 -  broj bodova po krieteriju produljenog jamstvenog roka</w:t>
      </w:r>
    </w:p>
    <w:p w:rsid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 -  broj bodova po kriteriju odaziva za kvar</w:t>
      </w:r>
    </w:p>
    <w:p w:rsid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-  broj bodova po kriteriju isporuke</w:t>
      </w:r>
    </w:p>
    <w:p w:rsid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91D" w:rsidRPr="0067191D" w:rsidRDefault="0067191D" w:rsidP="0067191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7191D">
        <w:rPr>
          <w:rFonts w:ascii="Times New Roman" w:hAnsi="Times New Roman" w:cs="Times New Roman"/>
          <w:b/>
        </w:rPr>
        <w:t>Kriterij Cijena ponude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 w:rsidRPr="0067191D">
        <w:rPr>
          <w:rFonts w:ascii="Times New Roman" w:hAnsi="Times New Roman" w:cs="Times New Roman"/>
        </w:rPr>
        <w:t xml:space="preserve">Ponuda s najniže ponuđenom cijenom dobiva </w:t>
      </w:r>
      <w:r>
        <w:rPr>
          <w:rFonts w:ascii="Times New Roman" w:hAnsi="Times New Roman" w:cs="Times New Roman"/>
        </w:rPr>
        <w:t>7</w:t>
      </w:r>
      <w:r w:rsidRPr="0067191D">
        <w:rPr>
          <w:rFonts w:ascii="Times New Roman" w:hAnsi="Times New Roman" w:cs="Times New Roman"/>
        </w:rPr>
        <w:t xml:space="preserve">0 bodova, a ostale ponude se boduju prema formuli: 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 w:rsidRPr="0067191D">
        <w:rPr>
          <w:rFonts w:ascii="Times New Roman" w:hAnsi="Times New Roman" w:cs="Times New Roman"/>
          <w:b/>
          <w:bCs/>
        </w:rPr>
        <w:t xml:space="preserve">C </w:t>
      </w:r>
      <w:r w:rsidRPr="0067191D">
        <w:rPr>
          <w:rFonts w:ascii="Times New Roman" w:hAnsi="Times New Roman" w:cs="Times New Roman"/>
        </w:rPr>
        <w:t xml:space="preserve">= </w:t>
      </w:r>
      <w:r w:rsidRPr="0067191D">
        <w:rPr>
          <w:rFonts w:ascii="Times New Roman" w:hAnsi="Times New Roman" w:cs="Times New Roman"/>
          <w:b/>
          <w:bCs/>
        </w:rPr>
        <w:t xml:space="preserve">(Cmin </w:t>
      </w:r>
      <w:r w:rsidRPr="0067191D">
        <w:rPr>
          <w:rFonts w:ascii="Times New Roman" w:hAnsi="Times New Roman" w:cs="Times New Roman"/>
        </w:rPr>
        <w:t xml:space="preserve">/ </w:t>
      </w:r>
      <w:r w:rsidRPr="0067191D">
        <w:rPr>
          <w:rFonts w:ascii="Times New Roman" w:hAnsi="Times New Roman" w:cs="Times New Roman"/>
          <w:b/>
          <w:bCs/>
        </w:rPr>
        <w:t xml:space="preserve">Cup) </w:t>
      </w:r>
      <w:r w:rsidRPr="0067191D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b/>
          <w:bCs/>
        </w:rPr>
        <w:t>7</w:t>
      </w:r>
      <w:r w:rsidRPr="0067191D">
        <w:rPr>
          <w:rFonts w:ascii="Times New Roman" w:hAnsi="Times New Roman" w:cs="Times New Roman"/>
          <w:b/>
          <w:bCs/>
        </w:rPr>
        <w:t xml:space="preserve">0 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 w:rsidRPr="0067191D">
        <w:rPr>
          <w:rFonts w:ascii="Times New Roman" w:hAnsi="Times New Roman" w:cs="Times New Roman"/>
        </w:rPr>
        <w:t xml:space="preserve">pri čemu su: 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 w:rsidRPr="0067191D">
        <w:rPr>
          <w:rFonts w:ascii="Times New Roman" w:hAnsi="Times New Roman" w:cs="Times New Roman"/>
          <w:b/>
          <w:bCs/>
        </w:rPr>
        <w:t xml:space="preserve">C – </w:t>
      </w:r>
      <w:r w:rsidRPr="0067191D">
        <w:rPr>
          <w:rFonts w:ascii="Times New Roman" w:hAnsi="Times New Roman" w:cs="Times New Roman"/>
          <w:bCs/>
        </w:rPr>
        <w:t>broj bodova po kriteriju cijene za ponudu koja se ocjenjuje</w:t>
      </w:r>
      <w:r w:rsidRPr="0067191D">
        <w:rPr>
          <w:rFonts w:ascii="Times New Roman" w:hAnsi="Times New Roman" w:cs="Times New Roman"/>
          <w:b/>
          <w:bCs/>
        </w:rPr>
        <w:t xml:space="preserve"> 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 w:rsidRPr="0067191D">
        <w:rPr>
          <w:rFonts w:ascii="Times New Roman" w:hAnsi="Times New Roman" w:cs="Times New Roman"/>
          <w:b/>
          <w:bCs/>
        </w:rPr>
        <w:t xml:space="preserve">Cmin </w:t>
      </w:r>
      <w:r w:rsidRPr="0067191D">
        <w:rPr>
          <w:rFonts w:ascii="Times New Roman" w:hAnsi="Times New Roman" w:cs="Times New Roman"/>
        </w:rPr>
        <w:t xml:space="preserve">– cijena ponude s najnižom cijenom 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 w:rsidRPr="0067191D">
        <w:rPr>
          <w:rFonts w:ascii="Times New Roman" w:hAnsi="Times New Roman" w:cs="Times New Roman"/>
          <w:b/>
          <w:bCs/>
        </w:rPr>
        <w:t xml:space="preserve">Cup – </w:t>
      </w:r>
      <w:r w:rsidRPr="0067191D">
        <w:rPr>
          <w:rFonts w:ascii="Times New Roman" w:hAnsi="Times New Roman" w:cs="Times New Roman"/>
          <w:bCs/>
        </w:rPr>
        <w:t>cijena usporedne ponude</w:t>
      </w:r>
      <w:r w:rsidRPr="0067191D">
        <w:rPr>
          <w:rFonts w:ascii="Times New Roman" w:hAnsi="Times New Roman" w:cs="Times New Roman"/>
          <w:b/>
          <w:bCs/>
        </w:rPr>
        <w:t xml:space="preserve"> </w:t>
      </w:r>
    </w:p>
    <w:p w:rsidR="0067191D" w:rsidRPr="0067191D" w:rsidRDefault="0067191D" w:rsidP="006719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67191D">
        <w:rPr>
          <w:rFonts w:ascii="Times New Roman" w:hAnsi="Times New Roman" w:cs="Times New Roman"/>
          <w:b/>
          <w:bCs/>
        </w:rPr>
        <w:t xml:space="preserve">0 – </w:t>
      </w:r>
      <w:r w:rsidRPr="0067191D">
        <w:rPr>
          <w:rFonts w:ascii="Times New Roman" w:hAnsi="Times New Roman" w:cs="Times New Roman"/>
          <w:bCs/>
        </w:rPr>
        <w:t>maksimalan broj bodova po kriteriju cijene</w:t>
      </w:r>
      <w:r w:rsidRPr="0067191D">
        <w:rPr>
          <w:rFonts w:ascii="Times New Roman" w:hAnsi="Times New Roman" w:cs="Times New Roman"/>
          <w:b/>
          <w:bCs/>
        </w:rPr>
        <w:t xml:space="preserve"> </w:t>
      </w:r>
    </w:p>
    <w:p w:rsidR="00242F8B" w:rsidRDefault="0067191D" w:rsidP="006719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91D">
        <w:rPr>
          <w:rFonts w:ascii="Times New Roman" w:hAnsi="Times New Roman" w:cs="Times New Roman"/>
          <w:sz w:val="24"/>
          <w:szCs w:val="24"/>
        </w:rPr>
        <w:t>Bodovi će se nakon izračuna zaokruživati na dvije decimale.</w:t>
      </w:r>
    </w:p>
    <w:p w:rsidR="0067191D" w:rsidRDefault="0067191D" w:rsidP="006719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87C" w:rsidRPr="00A2087C" w:rsidRDefault="0067191D" w:rsidP="0067191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2087C">
        <w:rPr>
          <w:rFonts w:ascii="Times New Roman" w:hAnsi="Times New Roman" w:cs="Times New Roman"/>
          <w:b/>
          <w:sz w:val="24"/>
          <w:szCs w:val="24"/>
        </w:rPr>
        <w:t xml:space="preserve">Kriterij produljenog jamstvenog roka  </w:t>
      </w:r>
    </w:p>
    <w:p w:rsidR="0067191D" w:rsidRPr="00A2087C" w:rsidRDefault="0067191D" w:rsidP="00A2087C">
      <w:pPr>
        <w:pStyle w:val="NoSpacing"/>
        <w:rPr>
          <w:rFonts w:ascii="Times New Roman" w:hAnsi="Times New Roman" w:cs="Times New Roman"/>
        </w:rPr>
      </w:pPr>
      <w:r w:rsidRPr="00A2087C">
        <w:rPr>
          <w:rFonts w:ascii="Times New Roman" w:hAnsi="Times New Roman" w:cs="Times New Roman"/>
        </w:rPr>
        <w:t xml:space="preserve">Ponuda s  ponuđenim  najdužim </w:t>
      </w:r>
      <w:r w:rsidR="000E451A" w:rsidRPr="00A2087C">
        <w:rPr>
          <w:rFonts w:ascii="Times New Roman" w:hAnsi="Times New Roman" w:cs="Times New Roman"/>
        </w:rPr>
        <w:t xml:space="preserve">jamstvenim </w:t>
      </w:r>
      <w:r w:rsidRPr="00A2087C">
        <w:rPr>
          <w:rFonts w:ascii="Times New Roman" w:hAnsi="Times New Roman" w:cs="Times New Roman"/>
        </w:rPr>
        <w:t>rokom  dobiva 10 bodova, a ostale ponude se boduju prema ponuđenom trajanju jamstvenog roka:</w:t>
      </w:r>
    </w:p>
    <w:p w:rsidR="00A2087C" w:rsidRDefault="00A2087C" w:rsidP="0067191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</w:tblGrid>
      <w:tr w:rsidR="0067191D" w:rsidTr="00A672A5">
        <w:tc>
          <w:tcPr>
            <w:tcW w:w="3681" w:type="dxa"/>
          </w:tcPr>
          <w:p w:rsidR="0067191D" w:rsidRPr="008306E0" w:rsidRDefault="0067191D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>TRAJANJE JAMSTVENOG ROKA</w:t>
            </w:r>
          </w:p>
        </w:tc>
        <w:tc>
          <w:tcPr>
            <w:tcW w:w="1843" w:type="dxa"/>
          </w:tcPr>
          <w:p w:rsidR="0067191D" w:rsidRPr="008306E0" w:rsidRDefault="0067191D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>BROJ BODOVA</w:t>
            </w:r>
          </w:p>
        </w:tc>
      </w:tr>
      <w:tr w:rsidR="0067191D" w:rsidTr="00A672A5">
        <w:tc>
          <w:tcPr>
            <w:tcW w:w="3681" w:type="dxa"/>
          </w:tcPr>
          <w:p w:rsidR="0067191D" w:rsidRPr="008306E0" w:rsidRDefault="008306E0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67191D" w:rsidRPr="008306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="0067191D"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>godine</w:t>
            </w:r>
          </w:p>
        </w:tc>
        <w:tc>
          <w:tcPr>
            <w:tcW w:w="1843" w:type="dxa"/>
          </w:tcPr>
          <w:p w:rsidR="0067191D" w:rsidRPr="008306E0" w:rsidRDefault="0067191D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>10 bodova</w:t>
            </w:r>
          </w:p>
        </w:tc>
      </w:tr>
      <w:tr w:rsidR="0067191D" w:rsidTr="00A672A5">
        <w:tc>
          <w:tcPr>
            <w:tcW w:w="3681" w:type="dxa"/>
          </w:tcPr>
          <w:p w:rsidR="0067191D" w:rsidRPr="008306E0" w:rsidRDefault="008306E0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67191D"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>godine</w:t>
            </w:r>
          </w:p>
        </w:tc>
        <w:tc>
          <w:tcPr>
            <w:tcW w:w="1843" w:type="dxa"/>
          </w:tcPr>
          <w:p w:rsidR="0067191D" w:rsidRPr="008306E0" w:rsidRDefault="0067191D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 5 bodova</w:t>
            </w:r>
          </w:p>
        </w:tc>
      </w:tr>
      <w:tr w:rsidR="0067191D" w:rsidTr="00A672A5">
        <w:tc>
          <w:tcPr>
            <w:tcW w:w="3681" w:type="dxa"/>
          </w:tcPr>
          <w:p w:rsidR="0067191D" w:rsidRPr="008306E0" w:rsidRDefault="0067191D" w:rsidP="00671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087C">
              <w:rPr>
                <w:rFonts w:ascii="Times New Roman" w:hAnsi="Times New Roman" w:cs="Times New Roman"/>
                <w:sz w:val="22"/>
                <w:szCs w:val="22"/>
              </w:rPr>
              <w:t>godine</w:t>
            </w:r>
            <w:r w:rsidRPr="00830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7191D" w:rsidRPr="008306E0" w:rsidRDefault="00A2087C" w:rsidP="00A208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0 </w:t>
            </w:r>
            <w:r w:rsidR="008306E0" w:rsidRPr="008306E0">
              <w:rPr>
                <w:rFonts w:ascii="Times New Roman" w:hAnsi="Times New Roman" w:cs="Times New Roman"/>
                <w:sz w:val="22"/>
                <w:szCs w:val="22"/>
              </w:rPr>
              <w:t>bodova</w:t>
            </w:r>
          </w:p>
        </w:tc>
      </w:tr>
    </w:tbl>
    <w:p w:rsidR="00A2087C" w:rsidRDefault="00A2087C" w:rsidP="00A2087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087C" w:rsidRDefault="00A2087C" w:rsidP="00A2087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087C" w:rsidRDefault="00A2087C" w:rsidP="00A208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087C" w:rsidRDefault="00A2087C" w:rsidP="00A2087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144AF" w:rsidRPr="00C144AF" w:rsidRDefault="008306E0" w:rsidP="00A672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4AF">
        <w:rPr>
          <w:rFonts w:ascii="Times New Roman" w:hAnsi="Times New Roman" w:cs="Times New Roman"/>
          <w:b/>
          <w:sz w:val="24"/>
          <w:szCs w:val="24"/>
        </w:rPr>
        <w:t xml:space="preserve">Kriterij odaziva na kvar </w:t>
      </w:r>
    </w:p>
    <w:p w:rsidR="00A672A5" w:rsidRPr="00C144AF" w:rsidRDefault="00A672A5" w:rsidP="00C144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44AF">
        <w:rPr>
          <w:rFonts w:ascii="Times New Roman" w:hAnsi="Times New Roman" w:cs="Times New Roman"/>
          <w:sz w:val="24"/>
          <w:szCs w:val="24"/>
        </w:rPr>
        <w:t>Ponuda s  ponuđenim  najkraćim vremenom odaziva za kvar dobiva 10 bodova, a ostale ponude se boduju prema ponuđenom vremenskom trajanju odaziva za kvar:</w:t>
      </w:r>
    </w:p>
    <w:p w:rsidR="008306E0" w:rsidRDefault="008306E0" w:rsidP="008306E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</w:tblGrid>
      <w:tr w:rsidR="008306E0" w:rsidRPr="008306E0" w:rsidTr="008306E0">
        <w:tc>
          <w:tcPr>
            <w:tcW w:w="3256" w:type="dxa"/>
          </w:tcPr>
          <w:p w:rsidR="008306E0" w:rsidRPr="008306E0" w:rsidRDefault="008306E0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VIJEME ODAZIVA ZA KVAR</w:t>
            </w:r>
          </w:p>
        </w:tc>
        <w:tc>
          <w:tcPr>
            <w:tcW w:w="1842" w:type="dxa"/>
          </w:tcPr>
          <w:p w:rsidR="008306E0" w:rsidRPr="008306E0" w:rsidRDefault="008306E0" w:rsidP="00C9711C">
            <w:pPr>
              <w:pStyle w:val="NoSpacing"/>
              <w:rPr>
                <w:rFonts w:ascii="Times New Roman" w:hAnsi="Times New Roman" w:cs="Times New Roman"/>
              </w:rPr>
            </w:pPr>
            <w:r w:rsidRPr="008306E0">
              <w:rPr>
                <w:rFonts w:ascii="Times New Roman" w:hAnsi="Times New Roman" w:cs="Times New Roman"/>
              </w:rPr>
              <w:t>BROJ BODOVA</w:t>
            </w:r>
          </w:p>
        </w:tc>
      </w:tr>
      <w:tr w:rsidR="008306E0" w:rsidRPr="008306E0" w:rsidTr="008306E0">
        <w:trPr>
          <w:trHeight w:val="303"/>
        </w:trPr>
        <w:tc>
          <w:tcPr>
            <w:tcW w:w="3256" w:type="dxa"/>
          </w:tcPr>
          <w:p w:rsidR="008306E0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manje od </w:t>
            </w:r>
            <w:r w:rsidR="008306E0">
              <w:rPr>
                <w:rFonts w:ascii="Times New Roman" w:hAnsi="Times New Roman" w:cs="Times New Roman"/>
              </w:rPr>
              <w:t xml:space="preserve">  24 sata</w:t>
            </w:r>
          </w:p>
        </w:tc>
        <w:tc>
          <w:tcPr>
            <w:tcW w:w="1842" w:type="dxa"/>
          </w:tcPr>
          <w:p w:rsidR="008306E0" w:rsidRPr="008306E0" w:rsidRDefault="008306E0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bodova</w:t>
            </w:r>
          </w:p>
        </w:tc>
      </w:tr>
      <w:tr w:rsidR="008306E0" w:rsidRPr="008306E0" w:rsidTr="008306E0">
        <w:tc>
          <w:tcPr>
            <w:tcW w:w="3256" w:type="dxa"/>
          </w:tcPr>
          <w:p w:rsidR="008306E0" w:rsidRPr="008306E0" w:rsidRDefault="008306E0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672A5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72A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24 sata</w:t>
            </w:r>
          </w:p>
        </w:tc>
        <w:tc>
          <w:tcPr>
            <w:tcW w:w="1842" w:type="dxa"/>
          </w:tcPr>
          <w:p w:rsidR="008306E0" w:rsidRPr="008306E0" w:rsidRDefault="008306E0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 bodova </w:t>
            </w:r>
          </w:p>
        </w:tc>
      </w:tr>
      <w:tr w:rsidR="008306E0" w:rsidRPr="008306E0" w:rsidTr="008306E0">
        <w:tc>
          <w:tcPr>
            <w:tcW w:w="3256" w:type="dxa"/>
          </w:tcPr>
          <w:p w:rsidR="008306E0" w:rsidRPr="008306E0" w:rsidRDefault="008306E0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više od </w:t>
            </w:r>
            <w:r w:rsidRPr="008306E0">
              <w:rPr>
                <w:rFonts w:ascii="Times New Roman" w:hAnsi="Times New Roman" w:cs="Times New Roman"/>
              </w:rPr>
              <w:t xml:space="preserve"> </w:t>
            </w:r>
            <w:r w:rsidR="00A672A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24 sata</w:t>
            </w:r>
          </w:p>
        </w:tc>
        <w:tc>
          <w:tcPr>
            <w:tcW w:w="1842" w:type="dxa"/>
          </w:tcPr>
          <w:p w:rsidR="008306E0" w:rsidRPr="008306E0" w:rsidRDefault="008306E0" w:rsidP="008306E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 bodova</w:t>
            </w:r>
          </w:p>
        </w:tc>
      </w:tr>
    </w:tbl>
    <w:p w:rsidR="008306E0" w:rsidRDefault="008306E0" w:rsidP="00A672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144AF" w:rsidRPr="00C144AF" w:rsidRDefault="00A672A5" w:rsidP="00A672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4AF">
        <w:rPr>
          <w:rFonts w:ascii="Times New Roman" w:hAnsi="Times New Roman" w:cs="Times New Roman"/>
          <w:b/>
          <w:sz w:val="24"/>
          <w:szCs w:val="24"/>
        </w:rPr>
        <w:t xml:space="preserve">Kriterij rok isporuke  </w:t>
      </w:r>
    </w:p>
    <w:p w:rsidR="00A672A5" w:rsidRPr="00C144AF" w:rsidRDefault="00A672A5" w:rsidP="00C144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44AF">
        <w:rPr>
          <w:rFonts w:ascii="Times New Roman" w:hAnsi="Times New Roman" w:cs="Times New Roman"/>
          <w:sz w:val="24"/>
          <w:szCs w:val="24"/>
        </w:rPr>
        <w:t>Ponuda s  ponuđenim  najkraćim rokom isporuke dobiva 10 bodova, a ostale ponude se boduju prema ponuđenom trajanju roka isporuke:</w:t>
      </w:r>
    </w:p>
    <w:p w:rsidR="00A672A5" w:rsidRPr="0067191D" w:rsidRDefault="00A672A5" w:rsidP="00A672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A672A5" w:rsidRPr="008306E0" w:rsidTr="00A672A5">
        <w:tc>
          <w:tcPr>
            <w:tcW w:w="1838" w:type="dxa"/>
          </w:tcPr>
          <w:p w:rsidR="00A672A5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ISPORUKE</w:t>
            </w:r>
          </w:p>
        </w:tc>
        <w:tc>
          <w:tcPr>
            <w:tcW w:w="1843" w:type="dxa"/>
          </w:tcPr>
          <w:p w:rsidR="00A672A5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 w:rsidRPr="008306E0">
              <w:rPr>
                <w:rFonts w:ascii="Times New Roman" w:hAnsi="Times New Roman" w:cs="Times New Roman"/>
              </w:rPr>
              <w:t>BROJ BODOVA</w:t>
            </w:r>
          </w:p>
        </w:tc>
      </w:tr>
      <w:tr w:rsidR="00A672A5" w:rsidRPr="008306E0" w:rsidTr="00A672A5">
        <w:trPr>
          <w:trHeight w:val="303"/>
        </w:trPr>
        <w:tc>
          <w:tcPr>
            <w:tcW w:w="1838" w:type="dxa"/>
          </w:tcPr>
          <w:p w:rsidR="00A672A5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60-90 dana</w:t>
            </w:r>
          </w:p>
        </w:tc>
        <w:tc>
          <w:tcPr>
            <w:tcW w:w="1843" w:type="dxa"/>
          </w:tcPr>
          <w:p w:rsidR="00A672A5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bodova</w:t>
            </w:r>
          </w:p>
        </w:tc>
      </w:tr>
      <w:tr w:rsidR="00A672A5" w:rsidRPr="008306E0" w:rsidTr="00A672A5">
        <w:tc>
          <w:tcPr>
            <w:tcW w:w="1838" w:type="dxa"/>
          </w:tcPr>
          <w:p w:rsidR="00A672A5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1843" w:type="dxa"/>
          </w:tcPr>
          <w:p w:rsidR="00A672A5" w:rsidRPr="008306E0" w:rsidRDefault="00A672A5" w:rsidP="00C971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 bodova </w:t>
            </w:r>
          </w:p>
        </w:tc>
      </w:tr>
    </w:tbl>
    <w:p w:rsid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F8B" w:rsidRPr="00242F8B" w:rsidRDefault="00242F8B" w:rsidP="00242F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42F8B" w:rsidRPr="00242F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7D" w:rsidRDefault="00573A7D" w:rsidP="00A672A5">
      <w:pPr>
        <w:spacing w:after="0" w:line="240" w:lineRule="auto"/>
      </w:pPr>
      <w:r>
        <w:separator/>
      </w:r>
    </w:p>
  </w:endnote>
  <w:endnote w:type="continuationSeparator" w:id="0">
    <w:p w:rsidR="00573A7D" w:rsidRDefault="00573A7D" w:rsidP="00A6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7D" w:rsidRDefault="00573A7D" w:rsidP="00A672A5">
      <w:pPr>
        <w:spacing w:after="0" w:line="240" w:lineRule="auto"/>
      </w:pPr>
      <w:r>
        <w:separator/>
      </w:r>
    </w:p>
  </w:footnote>
  <w:footnote w:type="continuationSeparator" w:id="0">
    <w:p w:rsidR="00573A7D" w:rsidRDefault="00573A7D" w:rsidP="00A6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00" w:rsidRDefault="00694F00">
    <w:pPr>
      <w:pStyle w:val="Header"/>
    </w:pPr>
    <w:r>
      <w:t>Prilog VII.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729"/>
    <w:multiLevelType w:val="hybridMultilevel"/>
    <w:tmpl w:val="1706BCC4"/>
    <w:lvl w:ilvl="0" w:tplc="73DA094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E222661"/>
    <w:multiLevelType w:val="hybridMultilevel"/>
    <w:tmpl w:val="03041550"/>
    <w:lvl w:ilvl="0" w:tplc="3998D9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38D"/>
    <w:multiLevelType w:val="hybridMultilevel"/>
    <w:tmpl w:val="326840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4A72EC5"/>
    <w:multiLevelType w:val="hybridMultilevel"/>
    <w:tmpl w:val="E054726A"/>
    <w:lvl w:ilvl="0" w:tplc="D224440C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B166A2C"/>
    <w:multiLevelType w:val="hybridMultilevel"/>
    <w:tmpl w:val="1706BCC4"/>
    <w:lvl w:ilvl="0" w:tplc="73DA094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C215F5D"/>
    <w:multiLevelType w:val="multilevel"/>
    <w:tmpl w:val="4EAA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6F37"/>
    <w:multiLevelType w:val="hybridMultilevel"/>
    <w:tmpl w:val="B486FB72"/>
    <w:lvl w:ilvl="0" w:tplc="73DA094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47"/>
    <w:rsid w:val="000E451A"/>
    <w:rsid w:val="00242F8B"/>
    <w:rsid w:val="003500C0"/>
    <w:rsid w:val="004B05E3"/>
    <w:rsid w:val="00573A7D"/>
    <w:rsid w:val="0067191D"/>
    <w:rsid w:val="00694F00"/>
    <w:rsid w:val="008306E0"/>
    <w:rsid w:val="00A2087C"/>
    <w:rsid w:val="00A672A5"/>
    <w:rsid w:val="00B10997"/>
    <w:rsid w:val="00B25B47"/>
    <w:rsid w:val="00C144AF"/>
    <w:rsid w:val="00CD0A45"/>
    <w:rsid w:val="00DF6843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85EE"/>
  <w15:chartTrackingRefBased/>
  <w15:docId w15:val="{FC5C6EFA-C338-4EB3-97A5-BA0304B8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B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42F8B"/>
    <w:pPr>
      <w:spacing w:after="0" w:line="240" w:lineRule="auto"/>
    </w:pPr>
  </w:style>
  <w:style w:type="table" w:styleId="TableGrid">
    <w:name w:val="Table Grid"/>
    <w:basedOn w:val="TableNormal"/>
    <w:uiPriority w:val="39"/>
    <w:rsid w:val="0067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A5"/>
  </w:style>
  <w:style w:type="paragraph" w:styleId="Footer">
    <w:name w:val="footer"/>
    <w:basedOn w:val="Normal"/>
    <w:link w:val="FooterChar"/>
    <w:uiPriority w:val="99"/>
    <w:unhideWhenUsed/>
    <w:rsid w:val="00A67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FFST Korisnik</dc:creator>
  <cp:keywords/>
  <dc:description/>
  <cp:lastModifiedBy>FFST Korisnik</cp:lastModifiedBy>
  <cp:revision>2</cp:revision>
  <dcterms:created xsi:type="dcterms:W3CDTF">2023-06-19T11:33:00Z</dcterms:created>
  <dcterms:modified xsi:type="dcterms:W3CDTF">2023-06-19T11:33:00Z</dcterms:modified>
</cp:coreProperties>
</file>