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70E5" w14:textId="361485ED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="00296AB4">
        <w:rPr>
          <w:rFonts w:ascii="Times New Roman" w:eastAsia="Calibri" w:hAnsi="Times New Roman" w:cs="Times New Roman"/>
          <w:color w:val="000000"/>
        </w:rPr>
        <w:t xml:space="preserve"> </w:t>
      </w:r>
      <w:r w:rsidR="00296AB4" w:rsidRPr="00296AB4">
        <w:rPr>
          <w:rFonts w:ascii="Times New Roman" w:eastAsia="Calibri" w:hAnsi="Times New Roman" w:cs="Times New Roman"/>
          <w:i/>
          <w:color w:val="AEAAAA" w:themeColor="background2" w:themeShade="BF"/>
        </w:rPr>
        <w:t>datum</w:t>
      </w:r>
      <w:r w:rsidR="00296AB4">
        <w:rPr>
          <w:rFonts w:ascii="Times New Roman" w:eastAsia="Calibri" w:hAnsi="Times New Roman" w:cs="Times New Roman"/>
          <w:color w:val="000000"/>
        </w:rPr>
        <w:t xml:space="preserve"> </w:t>
      </w:r>
      <w:r w:rsidRPr="008D4EF6">
        <w:rPr>
          <w:rFonts w:ascii="Times New Roman" w:eastAsia="Calibri" w:hAnsi="Times New Roman" w:cs="Times New Roman"/>
        </w:rPr>
        <w:t xml:space="preserve">2025. </w:t>
      </w:r>
    </w:p>
    <w:p w14:paraId="323CFB94" w14:textId="688C18EE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9243B7B" w14:textId="375CF14C" w:rsidR="00BE057D" w:rsidRPr="00296AB4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AEAAAA" w:themeColor="background2" w:themeShade="BF"/>
        </w:rPr>
      </w:pPr>
      <w:r w:rsidRPr="00EE3BC2">
        <w:rPr>
          <w:rFonts w:ascii="Times New Roman" w:eastAsia="Calibri" w:hAnsi="Times New Roman" w:cs="Times New Roman"/>
          <w:b/>
        </w:rPr>
        <w:t xml:space="preserve">Odsjek </w:t>
      </w:r>
      <w:r w:rsidR="008E4DAC">
        <w:rPr>
          <w:rFonts w:ascii="Times New Roman" w:eastAsia="Calibri" w:hAnsi="Times New Roman" w:cs="Times New Roman"/>
          <w:b/>
        </w:rPr>
        <w:t xml:space="preserve">za </w:t>
      </w:r>
      <w:r w:rsidR="00296AB4" w:rsidRPr="00296AB4">
        <w:rPr>
          <w:rFonts w:ascii="Times New Roman" w:eastAsia="Calibri" w:hAnsi="Times New Roman" w:cs="Times New Roman"/>
          <w:i/>
          <w:color w:val="AEAAAA" w:themeColor="background2" w:themeShade="BF"/>
        </w:rPr>
        <w:t>unijeti naziv</w:t>
      </w:r>
    </w:p>
    <w:p w14:paraId="41EFFEE9" w14:textId="77777777" w:rsidR="003E0702" w:rsidRPr="008D4EF6" w:rsidRDefault="003E0702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236104A" w14:textId="4E13B362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="00415E28">
        <w:rPr>
          <w:rFonts w:ascii="Times New Roman" w:eastAsia="Calibri" w:hAnsi="Times New Roman" w:cs="Times New Roman"/>
          <w:color w:val="000000"/>
        </w:rPr>
        <w:t xml:space="preserve">sveučilišnom </w:t>
      </w:r>
      <w:r w:rsidR="003E0702" w:rsidRPr="00296AB4">
        <w:rPr>
          <w:rFonts w:ascii="Times New Roman" w:eastAsia="Calibri" w:hAnsi="Times New Roman" w:cs="Times New Roman"/>
          <w:i/>
          <w:color w:val="AEAAAA" w:themeColor="background2" w:themeShade="BF"/>
        </w:rPr>
        <w:t>prijediplomskom---</w:t>
      </w:r>
      <w:r w:rsidRPr="00296AB4">
        <w:rPr>
          <w:rFonts w:ascii="Times New Roman" w:eastAsia="Calibri" w:hAnsi="Times New Roman" w:cs="Times New Roman"/>
          <w:i/>
          <w:iCs/>
          <w:color w:val="AEAAAA" w:themeColor="background2" w:themeShade="BF"/>
        </w:rPr>
        <w:t>diplomskom</w:t>
      </w:r>
      <w:r w:rsidRPr="00296AB4">
        <w:rPr>
          <w:rFonts w:ascii="Times New Roman" w:eastAsia="Calibri" w:hAnsi="Times New Roman" w:cs="Times New Roman"/>
          <w:i/>
          <w:color w:val="AEAAAA" w:themeColor="background2" w:themeShade="BF"/>
        </w:rPr>
        <w:t xml:space="preserve"> studiju</w:t>
      </w:r>
      <w:r w:rsidR="005301FE" w:rsidRPr="00296AB4">
        <w:rPr>
          <w:rFonts w:ascii="Times New Roman" w:eastAsia="Calibri" w:hAnsi="Times New Roman" w:cs="Times New Roman"/>
          <w:i/>
          <w:color w:val="AEAAAA" w:themeColor="background2" w:themeShade="BF"/>
        </w:rPr>
        <w:t xml:space="preserve"> </w:t>
      </w:r>
      <w:r w:rsidR="003E0702" w:rsidRPr="00296AB4">
        <w:rPr>
          <w:rFonts w:ascii="Times New Roman" w:eastAsia="Calibri" w:hAnsi="Times New Roman" w:cs="Times New Roman"/>
          <w:i/>
          <w:color w:val="AEAAAA" w:themeColor="background2" w:themeShade="BF"/>
        </w:rPr>
        <w:t>---integriranom prijediplomskom i diplomskom studiju</w:t>
      </w:r>
      <w:r w:rsidR="00807705" w:rsidRPr="00296AB4">
        <w:rPr>
          <w:rFonts w:ascii="Times New Roman" w:eastAsia="Calibri" w:hAnsi="Times New Roman" w:cs="Times New Roman"/>
          <w:color w:val="AEAAAA" w:themeColor="background2" w:themeShade="BF"/>
        </w:rPr>
        <w:t xml:space="preserve"> </w:t>
      </w:r>
      <w:r w:rsidR="00296AB4" w:rsidRPr="00296AB4">
        <w:rPr>
          <w:rFonts w:ascii="Times New Roman" w:eastAsia="Calibri" w:hAnsi="Times New Roman" w:cs="Times New Roman"/>
          <w:b/>
          <w:bCs/>
          <w:i/>
          <w:color w:val="AEAAAA" w:themeColor="background2" w:themeShade="BF"/>
        </w:rPr>
        <w:t>(odabrati)</w:t>
      </w:r>
      <w:r w:rsidR="00296AB4" w:rsidRPr="00296AB4">
        <w:rPr>
          <w:rFonts w:ascii="Times New Roman" w:eastAsia="Calibri" w:hAnsi="Times New Roman" w:cs="Times New Roman"/>
          <w:b/>
          <w:bCs/>
          <w:color w:val="AEAAAA" w:themeColor="background2" w:themeShade="BF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9EFD93C" w14:textId="558A3FB9" w:rsidR="00B16839" w:rsidRDefault="00B16839" w:rsidP="008E4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4B3C3729" w14:textId="6E2F68B6" w:rsidR="00F447F7" w:rsidRPr="00296AB4" w:rsidRDefault="003E0702" w:rsidP="00B16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AEAAAA" w:themeColor="background2" w:themeShade="BF"/>
        </w:rPr>
      </w:pPr>
      <w:r w:rsidRPr="00296AB4">
        <w:rPr>
          <w:rFonts w:ascii="Times New Roman" w:eastAsia="Calibri" w:hAnsi="Times New Roman" w:cs="Times New Roman"/>
          <w:b/>
          <w:bCs/>
          <w:i/>
          <w:color w:val="AEAAAA" w:themeColor="background2" w:themeShade="BF"/>
          <w:sz w:val="24"/>
          <w:szCs w:val="24"/>
        </w:rPr>
        <w:t xml:space="preserve">NAZIV NB </w:t>
      </w:r>
      <w:r w:rsidR="0049306B" w:rsidRPr="00296AB4">
        <w:rPr>
          <w:rFonts w:ascii="Times New Roman" w:eastAsia="Calibri" w:hAnsi="Times New Roman" w:cs="Times New Roman"/>
          <w:i/>
          <w:color w:val="AEAAAA" w:themeColor="background2" w:themeShade="BF"/>
          <w:sz w:val="24"/>
          <w:szCs w:val="24"/>
        </w:rPr>
        <w:t xml:space="preserve"> </w:t>
      </w:r>
      <w:r w:rsidR="00F447F7" w:rsidRPr="00296AB4">
        <w:rPr>
          <w:rFonts w:ascii="Times New Roman" w:eastAsia="Calibri" w:hAnsi="Times New Roman" w:cs="Times New Roman"/>
          <w:i/>
          <w:color w:val="AEAAAA" w:themeColor="background2" w:themeShade="BF"/>
          <w:sz w:val="24"/>
          <w:szCs w:val="24"/>
        </w:rPr>
        <w:t>(</w:t>
      </w:r>
      <w:r w:rsidRPr="00296AB4">
        <w:rPr>
          <w:rFonts w:ascii="Times New Roman" w:eastAsia="Calibri" w:hAnsi="Times New Roman" w:cs="Times New Roman"/>
          <w:i/>
          <w:color w:val="AEAAAA" w:themeColor="background2" w:themeShade="BF"/>
          <w:sz w:val="24"/>
          <w:szCs w:val="24"/>
        </w:rPr>
        <w:t>…broj</w:t>
      </w:r>
      <w:r w:rsidR="00F447F7" w:rsidRPr="00296AB4">
        <w:rPr>
          <w:rFonts w:ascii="Times New Roman" w:eastAsia="Calibri" w:hAnsi="Times New Roman" w:cs="Times New Roman"/>
          <w:i/>
          <w:color w:val="AEAAAA" w:themeColor="background2" w:themeShade="BF"/>
          <w:sz w:val="24"/>
          <w:szCs w:val="24"/>
        </w:rPr>
        <w:t xml:space="preserve"> studenata)</w:t>
      </w:r>
    </w:p>
    <w:p w14:paraId="74107EED" w14:textId="77777777" w:rsidR="00F447F7" w:rsidRPr="00296AB4" w:rsidRDefault="00F447F7" w:rsidP="00F44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AEAAAA" w:themeColor="background2" w:themeShade="BF"/>
        </w:rPr>
      </w:pPr>
    </w:p>
    <w:p w14:paraId="6D6CB6EF" w14:textId="0C69A06D" w:rsidR="00B16839" w:rsidRPr="00F447F7" w:rsidRDefault="00B16839" w:rsidP="00F44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447F7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5" w:history="1">
        <w:r w:rsidR="00027CC4" w:rsidRPr="00F447F7">
          <w:rPr>
            <w:rStyle w:val="Hiperveza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 w:rsidRPr="00F447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F447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19669E21" w:rsidR="00B16839" w:rsidRPr="008D4EF6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zaključno s </w:t>
      </w:r>
      <w:r w:rsidR="003E0702" w:rsidRPr="00296AB4">
        <w:rPr>
          <w:rFonts w:ascii="Times New Roman" w:eastAsia="Calibri" w:hAnsi="Times New Roman" w:cs="Times New Roman"/>
          <w:b/>
          <w:bCs/>
          <w:i/>
          <w:color w:val="AEAAAA" w:themeColor="background2" w:themeShade="BF"/>
        </w:rPr>
        <w:t>…..datum</w:t>
      </w:r>
      <w:r w:rsidR="004E37E1" w:rsidRPr="00296AB4">
        <w:rPr>
          <w:rFonts w:ascii="Times New Roman" w:eastAsia="Calibri" w:hAnsi="Times New Roman" w:cs="Times New Roman"/>
          <w:b/>
          <w:bCs/>
          <w:color w:val="AEAAAA" w:themeColor="background2" w:themeShade="BF"/>
        </w:rPr>
        <w:t xml:space="preserve"> </w:t>
      </w:r>
      <w:r w:rsidR="00B05BDF" w:rsidRPr="008D4EF6">
        <w:rPr>
          <w:rFonts w:ascii="Times New Roman" w:eastAsia="Calibri" w:hAnsi="Times New Roman" w:cs="Times New Roman"/>
          <w:b/>
          <w:bCs/>
        </w:rPr>
        <w:t>2025.</w:t>
      </w:r>
      <w:r w:rsidRPr="008D4EF6">
        <w:rPr>
          <w:rFonts w:ascii="Times New Roman" w:eastAsia="Calibri" w:hAnsi="Times New Roman" w:cs="Times New Roman"/>
          <w:b/>
          <w:bCs/>
        </w:rPr>
        <w:t xml:space="preserve"> godine</w:t>
      </w:r>
    </w:p>
    <w:p w14:paraId="54E3BCE0" w14:textId="77777777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F9D32DF" w14:textId="125020A2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3E0702">
        <w:rPr>
          <w:rFonts w:ascii="Times New Roman" w:eastAsia="Calibri" w:hAnsi="Times New Roman" w:cs="Times New Roman"/>
          <w:color w:val="000000"/>
        </w:rPr>
        <w:t>, naziv odsjeka</w:t>
      </w:r>
      <w:r w:rsidR="00BE057D">
        <w:rPr>
          <w:rFonts w:ascii="Times New Roman" w:eastAsia="Calibri" w:hAnsi="Times New Roman" w:cs="Times New Roman"/>
          <w:color w:val="000000"/>
        </w:rPr>
        <w:t xml:space="preserve">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645BDB">
        <w:rPr>
          <w:rFonts w:ascii="Times New Roman" w:eastAsia="Calibri" w:hAnsi="Times New Roman" w:cs="Times New Roman"/>
          <w:color w:val="000000"/>
        </w:rPr>
        <w:t>odsječki</w:t>
      </w:r>
      <w:proofErr w:type="spellEnd"/>
      <w:r w:rsidR="00645BDB"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64A9782A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="00807705">
        <w:rPr>
          <w:rFonts w:ascii="Times New Roman" w:eastAsia="Calibri" w:hAnsi="Times New Roman" w:cs="Times New Roman"/>
          <w:color w:val="000000"/>
        </w:rPr>
        <w:t>s</w:t>
      </w:r>
      <w:r w:rsidRPr="00B16839">
        <w:rPr>
          <w:rFonts w:ascii="Times New Roman" w:eastAsia="Calibri" w:hAnsi="Times New Roman" w:cs="Times New Roman"/>
          <w:color w:val="000000"/>
        </w:rPr>
        <w:t>ilab</w:t>
      </w:r>
      <w:r w:rsidR="001D1C71">
        <w:rPr>
          <w:rFonts w:ascii="Times New Roman" w:eastAsia="Calibri" w:hAnsi="Times New Roman" w:cs="Times New Roman"/>
          <w:color w:val="000000"/>
        </w:rPr>
        <w:t>us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A94CA37" w14:textId="77777777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5E54027" w14:textId="23B01511" w:rsidR="00B16839" w:rsidRDefault="00B16839"/>
    <w:p w14:paraId="3524F2EF" w14:textId="658898C8" w:rsidR="00F447F7" w:rsidRDefault="00F447F7"/>
    <w:p w14:paraId="445A2851" w14:textId="51C98856" w:rsidR="00F447F7" w:rsidRDefault="00F447F7"/>
    <w:p w14:paraId="3B802E13" w14:textId="3F7458C8" w:rsidR="00F447F7" w:rsidRDefault="00F447F7"/>
    <w:p w14:paraId="6D7ECE3D" w14:textId="77777777" w:rsidR="00F447F7" w:rsidRDefault="00F447F7"/>
    <w:p w14:paraId="2AE74CDB" w14:textId="067C2529" w:rsidR="00B16839" w:rsidRDefault="00B16839"/>
    <w:p w14:paraId="79DF6FE0" w14:textId="0BD3ED6C" w:rsidR="008A1066" w:rsidRDefault="008A1066"/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A1066" w:rsidRPr="000B39A6" w14:paraId="1654D1F2" w14:textId="77777777" w:rsidTr="003D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EB5ABE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0D04ED30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110C0CD4" w14:textId="627A4B78" w:rsidR="008A1066" w:rsidRPr="000B39A6" w:rsidRDefault="008A1066" w:rsidP="0080770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8A1066" w:rsidRPr="000B39A6" w14:paraId="278F2B2B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06FBD7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59F85985" w14:textId="7226D8CB" w:rsidR="008A1066" w:rsidRPr="000B39A6" w:rsidRDefault="008A1066" w:rsidP="003D13A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8A1066" w:rsidRPr="000B39A6" w14:paraId="5163865B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77E105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240052D6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3B76A34D" w14:textId="5757E85E" w:rsidR="008A1066" w:rsidRPr="000B39A6" w:rsidRDefault="008A1066" w:rsidP="003D13A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8A1066" w:rsidRPr="000B39A6" w14:paraId="73A0C686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26328A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3E6DBE09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3203A4F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669B6C6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095AE1C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9453C63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02AA875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F8D9281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53A3E65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678993D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3E438FFB" w14:textId="77777777" w:rsidR="008A1066" w:rsidRDefault="008A1066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6B3E814B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22DD6FE0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0883CE19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1346B45B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7DC40C9A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41AD1674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32F7E7AE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2117AD57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4F237129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622E987F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19F9AF74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3CB795AB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0E01A425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3AA3ED8A" w14:textId="77777777" w:rsidR="004736BE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5B9B65E4" w14:textId="7002E8A5" w:rsidR="004736BE" w:rsidRPr="001F0813" w:rsidRDefault="004736BE" w:rsidP="00296AB4">
            <w:pPr>
              <w:pStyle w:val="Odlomakpopis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bookmarkStart w:id="0" w:name="_GoBack"/>
            <w:bookmarkEnd w:id="0"/>
          </w:p>
        </w:tc>
      </w:tr>
      <w:tr w:rsidR="008A1066" w:rsidRPr="000B39A6" w14:paraId="04270018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ECF5B1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129A809D" w14:textId="77777777" w:rsidR="008A1066" w:rsidRPr="000B39A6" w:rsidRDefault="008A1066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4C44BD82" w14:textId="77777777" w:rsidR="008A1066" w:rsidRPr="000B39A6" w:rsidRDefault="008A1066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8A1066" w:rsidRPr="000B39A6" w14:paraId="6E7CEF68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3B405B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6720C044" w14:textId="08AE14F6" w:rsidR="008A1066" w:rsidRPr="000B39A6" w:rsidRDefault="008A1066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8A1066" w:rsidRPr="000B39A6" w14:paraId="481AABD1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F9488A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7B60B55D" w14:textId="77777777" w:rsidR="008A1066" w:rsidRPr="000B39A6" w:rsidRDefault="008A1066" w:rsidP="00807705">
            <w:pPr>
              <w:spacing w:line="256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</w:tbl>
    <w:p w14:paraId="1955F6D7" w14:textId="68A528FD" w:rsidR="008A1066" w:rsidRDefault="008A1066" w:rsidP="00F447F7"/>
    <w:sectPr w:rsidR="008A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421"/>
    <w:multiLevelType w:val="hybridMultilevel"/>
    <w:tmpl w:val="76066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BE00DD"/>
    <w:multiLevelType w:val="hybridMultilevel"/>
    <w:tmpl w:val="1D325EC2"/>
    <w:lvl w:ilvl="0" w:tplc="5D806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5A5E"/>
    <w:multiLevelType w:val="hybridMultilevel"/>
    <w:tmpl w:val="206074A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53391"/>
    <w:multiLevelType w:val="hybridMultilevel"/>
    <w:tmpl w:val="8A127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6062"/>
    <w:multiLevelType w:val="hybridMultilevel"/>
    <w:tmpl w:val="F15260F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C71AF"/>
    <w:multiLevelType w:val="hybridMultilevel"/>
    <w:tmpl w:val="42F29134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2E40"/>
    <w:multiLevelType w:val="hybridMultilevel"/>
    <w:tmpl w:val="03E2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27CC4"/>
    <w:rsid w:val="000B39A6"/>
    <w:rsid w:val="000E293D"/>
    <w:rsid w:val="0017388F"/>
    <w:rsid w:val="00182796"/>
    <w:rsid w:val="001D1C71"/>
    <w:rsid w:val="001F0813"/>
    <w:rsid w:val="00225754"/>
    <w:rsid w:val="00296AB4"/>
    <w:rsid w:val="00370776"/>
    <w:rsid w:val="00391EF3"/>
    <w:rsid w:val="003B0B34"/>
    <w:rsid w:val="003E0702"/>
    <w:rsid w:val="00415E28"/>
    <w:rsid w:val="00451583"/>
    <w:rsid w:val="00452B87"/>
    <w:rsid w:val="004736BE"/>
    <w:rsid w:val="0049306B"/>
    <w:rsid w:val="004B48FA"/>
    <w:rsid w:val="004E37E1"/>
    <w:rsid w:val="005301FE"/>
    <w:rsid w:val="00540BED"/>
    <w:rsid w:val="005E08CF"/>
    <w:rsid w:val="006016B9"/>
    <w:rsid w:val="00645BDB"/>
    <w:rsid w:val="00683E2A"/>
    <w:rsid w:val="0069338A"/>
    <w:rsid w:val="006B24FC"/>
    <w:rsid w:val="007C3331"/>
    <w:rsid w:val="00807705"/>
    <w:rsid w:val="008158E1"/>
    <w:rsid w:val="008A1066"/>
    <w:rsid w:val="008D4EF6"/>
    <w:rsid w:val="008E4DAC"/>
    <w:rsid w:val="00963777"/>
    <w:rsid w:val="009B0E28"/>
    <w:rsid w:val="00A47813"/>
    <w:rsid w:val="00A516F9"/>
    <w:rsid w:val="00AB2346"/>
    <w:rsid w:val="00B05BDF"/>
    <w:rsid w:val="00B1215B"/>
    <w:rsid w:val="00B16839"/>
    <w:rsid w:val="00BA14C4"/>
    <w:rsid w:val="00BE057D"/>
    <w:rsid w:val="00C3043B"/>
    <w:rsid w:val="00C33026"/>
    <w:rsid w:val="00CB61D8"/>
    <w:rsid w:val="00DB1F5A"/>
    <w:rsid w:val="00E1584D"/>
    <w:rsid w:val="00E3251C"/>
    <w:rsid w:val="00E71E1E"/>
    <w:rsid w:val="00E842F7"/>
    <w:rsid w:val="00EE3BC2"/>
    <w:rsid w:val="00F447F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reetke1-isticanje5">
    <w:name w:val="Grid Table 1 Light Accent 5"/>
    <w:basedOn w:val="Obinatablica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link w:val="OdlomakpopisaChar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Obinatablica"/>
    <w:next w:val="Svijetlatablicareetke1-isticanje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027C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7CC4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99"/>
    <w:locked/>
    <w:rsid w:val="008E4DAC"/>
  </w:style>
  <w:style w:type="paragraph" w:customStyle="1" w:styleId="Default">
    <w:name w:val="Default"/>
    <w:rsid w:val="00807705"/>
    <w:pPr>
      <w:autoSpaceDE w:val="0"/>
      <w:autoSpaceDN w:val="0"/>
      <w:adjustRightInd w:val="0"/>
      <w:spacing w:after="0" w:line="240" w:lineRule="auto"/>
    </w:pPr>
    <w:rPr>
      <w:rFonts w:ascii="Calibri-Bold" w:hAnsi="Calibri-Bold" w:cs="Calibri-Bold"/>
      <w:color w:val="000000"/>
      <w:sz w:val="24"/>
      <w:szCs w:val="24"/>
    </w:rPr>
  </w:style>
  <w:style w:type="paragraph" w:customStyle="1" w:styleId="t-9-8">
    <w:name w:val="t-9-8"/>
    <w:basedOn w:val="Normal"/>
    <w:rsid w:val="00C3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2025-02-25T10:22:00Z</cp:lastPrinted>
  <dcterms:created xsi:type="dcterms:W3CDTF">2025-03-06T09:38:00Z</dcterms:created>
  <dcterms:modified xsi:type="dcterms:W3CDTF">2025-03-13T12:34:00Z</dcterms:modified>
</cp:coreProperties>
</file>