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2620" w14:textId="77777777" w:rsidR="0086080F" w:rsidRDefault="0086080F" w:rsidP="00EE1E45">
      <w:pPr>
        <w:spacing w:line="276" w:lineRule="auto"/>
        <w:jc w:val="center"/>
      </w:pPr>
      <w:bookmarkStart w:id="0" w:name="_GoBack"/>
      <w:bookmarkEnd w:id="0"/>
      <w:r>
        <w:t>SVEUČILIŠTE U SPLITU</w:t>
      </w:r>
    </w:p>
    <w:p w14:paraId="290B6887" w14:textId="77777777" w:rsidR="0086080F" w:rsidRDefault="0086080F" w:rsidP="00EE1E45">
      <w:pPr>
        <w:spacing w:line="276" w:lineRule="auto"/>
        <w:jc w:val="center"/>
      </w:pPr>
      <w:r>
        <w:t>FILOZOFSKI FAKULTET</w:t>
      </w:r>
    </w:p>
    <w:p w14:paraId="35B5C0C9" w14:textId="77777777" w:rsidR="0086080F" w:rsidRDefault="0086080F" w:rsidP="00EE1E45">
      <w:pPr>
        <w:spacing w:line="276" w:lineRule="auto"/>
        <w:jc w:val="center"/>
      </w:pPr>
    </w:p>
    <w:p w14:paraId="18B1AC46" w14:textId="77777777" w:rsidR="0086080F" w:rsidRDefault="0086080F" w:rsidP="00EE1E45">
      <w:pPr>
        <w:spacing w:line="276" w:lineRule="auto"/>
        <w:jc w:val="center"/>
      </w:pPr>
    </w:p>
    <w:p w14:paraId="732AB751" w14:textId="77777777" w:rsidR="0086080F" w:rsidRDefault="0086080F" w:rsidP="00EE1E45">
      <w:pPr>
        <w:spacing w:line="276" w:lineRule="auto"/>
        <w:jc w:val="center"/>
      </w:pPr>
    </w:p>
    <w:p w14:paraId="48C79FFA" w14:textId="77777777" w:rsidR="00FF1ABB" w:rsidRDefault="00FF1ABB" w:rsidP="00EE1E45">
      <w:pPr>
        <w:spacing w:line="276" w:lineRule="auto"/>
        <w:jc w:val="center"/>
      </w:pPr>
    </w:p>
    <w:p w14:paraId="2D5115E9" w14:textId="77777777" w:rsidR="00FF1ABB" w:rsidRDefault="00FF1ABB" w:rsidP="00EE1E45">
      <w:pPr>
        <w:spacing w:line="276" w:lineRule="auto"/>
        <w:jc w:val="center"/>
      </w:pPr>
    </w:p>
    <w:p w14:paraId="1AC24830" w14:textId="77777777" w:rsidR="00FF1ABB" w:rsidRDefault="00FF1ABB" w:rsidP="00EE1E45">
      <w:pPr>
        <w:spacing w:line="276" w:lineRule="auto"/>
        <w:jc w:val="center"/>
      </w:pPr>
    </w:p>
    <w:p w14:paraId="2A8E0434" w14:textId="77777777" w:rsidR="004F019E" w:rsidRDefault="004F019E" w:rsidP="00EE1E45">
      <w:pPr>
        <w:spacing w:line="276" w:lineRule="auto"/>
        <w:jc w:val="center"/>
      </w:pPr>
    </w:p>
    <w:p w14:paraId="2543F571" w14:textId="77777777" w:rsidR="004F019E" w:rsidRDefault="004F019E" w:rsidP="00EE1E45">
      <w:pPr>
        <w:spacing w:line="276" w:lineRule="auto"/>
        <w:jc w:val="center"/>
      </w:pPr>
    </w:p>
    <w:p w14:paraId="2A582A49" w14:textId="77777777" w:rsidR="00FF1ABB" w:rsidRDefault="00FF1ABB" w:rsidP="00EE1E45">
      <w:pPr>
        <w:spacing w:line="276" w:lineRule="auto"/>
        <w:jc w:val="center"/>
      </w:pPr>
    </w:p>
    <w:p w14:paraId="135B0BFD" w14:textId="77777777" w:rsidR="00FF1ABB" w:rsidRDefault="00FF1ABB" w:rsidP="00EE1E45">
      <w:pPr>
        <w:spacing w:line="276" w:lineRule="auto"/>
        <w:jc w:val="center"/>
      </w:pPr>
    </w:p>
    <w:p w14:paraId="26E797BE" w14:textId="77777777" w:rsidR="00FF1ABB" w:rsidRDefault="00FF1ABB" w:rsidP="00EE1E45">
      <w:pPr>
        <w:spacing w:line="276" w:lineRule="auto"/>
        <w:jc w:val="center"/>
      </w:pPr>
    </w:p>
    <w:p w14:paraId="1DB51BA8" w14:textId="77777777" w:rsidR="0086080F" w:rsidRPr="004F019E" w:rsidRDefault="0086080F" w:rsidP="00EE1E45">
      <w:pPr>
        <w:spacing w:line="276" w:lineRule="auto"/>
        <w:jc w:val="center"/>
        <w:rPr>
          <w:sz w:val="28"/>
        </w:rPr>
      </w:pPr>
    </w:p>
    <w:p w14:paraId="47F2C862" w14:textId="77777777" w:rsidR="002D16FA" w:rsidRPr="004F019E" w:rsidRDefault="00395B04" w:rsidP="00EE1E45">
      <w:pPr>
        <w:spacing w:line="276" w:lineRule="auto"/>
        <w:jc w:val="center"/>
        <w:rPr>
          <w:b/>
          <w:sz w:val="28"/>
        </w:rPr>
      </w:pPr>
      <w:r w:rsidRPr="004F019E">
        <w:rPr>
          <w:b/>
          <w:sz w:val="28"/>
        </w:rPr>
        <w:t xml:space="preserve">UPUTE ZA PISANJE </w:t>
      </w:r>
      <w:r w:rsidR="004F7B34" w:rsidRPr="004F019E">
        <w:rPr>
          <w:b/>
          <w:sz w:val="28"/>
        </w:rPr>
        <w:t>ZAVRŠNOGA</w:t>
      </w:r>
      <w:r w:rsidRPr="004F019E">
        <w:rPr>
          <w:b/>
          <w:sz w:val="28"/>
        </w:rPr>
        <w:t>/</w:t>
      </w:r>
      <w:r w:rsidR="004F7B34" w:rsidRPr="004F019E">
        <w:rPr>
          <w:b/>
          <w:sz w:val="28"/>
        </w:rPr>
        <w:t xml:space="preserve">DIPLOMSKOGA </w:t>
      </w:r>
      <w:r w:rsidRPr="004F019E">
        <w:rPr>
          <w:b/>
          <w:sz w:val="28"/>
        </w:rPr>
        <w:t>RADA</w:t>
      </w:r>
    </w:p>
    <w:p w14:paraId="47FE34F6" w14:textId="77777777" w:rsidR="00FF1ABB" w:rsidRDefault="00FF1ABB" w:rsidP="00EE1E45">
      <w:pPr>
        <w:spacing w:line="276" w:lineRule="auto"/>
        <w:jc w:val="center"/>
        <w:rPr>
          <w:b/>
        </w:rPr>
      </w:pPr>
    </w:p>
    <w:p w14:paraId="7E42A7A4" w14:textId="77777777" w:rsidR="00FF1ABB" w:rsidRDefault="00FF1ABB" w:rsidP="00EE1E45">
      <w:pPr>
        <w:spacing w:line="276" w:lineRule="auto"/>
        <w:jc w:val="center"/>
        <w:rPr>
          <w:b/>
        </w:rPr>
      </w:pPr>
    </w:p>
    <w:p w14:paraId="5E263C75" w14:textId="77777777" w:rsidR="00FF1ABB" w:rsidRDefault="00FF1ABB" w:rsidP="00EE1E45">
      <w:pPr>
        <w:spacing w:line="276" w:lineRule="auto"/>
        <w:jc w:val="center"/>
        <w:rPr>
          <w:b/>
        </w:rPr>
      </w:pPr>
    </w:p>
    <w:p w14:paraId="7BEA3455" w14:textId="77777777" w:rsidR="00FF1ABB" w:rsidRDefault="00FF1ABB" w:rsidP="00EE1E45">
      <w:pPr>
        <w:spacing w:line="276" w:lineRule="auto"/>
        <w:jc w:val="center"/>
        <w:rPr>
          <w:b/>
        </w:rPr>
      </w:pPr>
    </w:p>
    <w:p w14:paraId="62E6AD4B" w14:textId="77777777" w:rsidR="00FF1ABB" w:rsidRDefault="00FF1ABB" w:rsidP="00EE1E45">
      <w:pPr>
        <w:spacing w:line="276" w:lineRule="auto"/>
        <w:jc w:val="center"/>
        <w:rPr>
          <w:b/>
        </w:rPr>
      </w:pPr>
    </w:p>
    <w:p w14:paraId="0D8F0566" w14:textId="77777777" w:rsidR="00FF1ABB" w:rsidRDefault="00FF1ABB" w:rsidP="00EE1E45">
      <w:pPr>
        <w:spacing w:line="276" w:lineRule="auto"/>
        <w:jc w:val="center"/>
        <w:rPr>
          <w:b/>
        </w:rPr>
      </w:pPr>
    </w:p>
    <w:p w14:paraId="42CEC9EF" w14:textId="77777777" w:rsidR="00FF1ABB" w:rsidRDefault="00FF1ABB" w:rsidP="00EE1E45">
      <w:pPr>
        <w:spacing w:line="276" w:lineRule="auto"/>
        <w:jc w:val="center"/>
        <w:rPr>
          <w:b/>
        </w:rPr>
      </w:pPr>
    </w:p>
    <w:p w14:paraId="1225B24A" w14:textId="77777777" w:rsidR="00FF1ABB" w:rsidRDefault="00FF1ABB" w:rsidP="00EE1E45">
      <w:pPr>
        <w:spacing w:line="276" w:lineRule="auto"/>
        <w:jc w:val="center"/>
        <w:rPr>
          <w:b/>
        </w:rPr>
      </w:pPr>
    </w:p>
    <w:p w14:paraId="4B3579E7" w14:textId="77777777" w:rsidR="00FF1ABB" w:rsidRDefault="00FF1ABB" w:rsidP="00EE1E45">
      <w:pPr>
        <w:spacing w:line="276" w:lineRule="auto"/>
        <w:jc w:val="center"/>
        <w:rPr>
          <w:b/>
        </w:rPr>
      </w:pPr>
    </w:p>
    <w:p w14:paraId="5D927586" w14:textId="77777777" w:rsidR="00FF1ABB" w:rsidRDefault="00FF1ABB" w:rsidP="00EE1E45">
      <w:pPr>
        <w:spacing w:line="276" w:lineRule="auto"/>
        <w:jc w:val="center"/>
        <w:rPr>
          <w:b/>
        </w:rPr>
      </w:pPr>
    </w:p>
    <w:p w14:paraId="56B37104" w14:textId="77777777" w:rsidR="00FF1ABB" w:rsidRDefault="00FF1ABB" w:rsidP="00EE1E45">
      <w:pPr>
        <w:spacing w:line="276" w:lineRule="auto"/>
        <w:jc w:val="center"/>
        <w:rPr>
          <w:b/>
        </w:rPr>
      </w:pPr>
    </w:p>
    <w:p w14:paraId="3D039067" w14:textId="77777777" w:rsidR="00FF1ABB" w:rsidRDefault="00FF1ABB" w:rsidP="00EE1E45">
      <w:pPr>
        <w:spacing w:line="276" w:lineRule="auto"/>
        <w:jc w:val="center"/>
        <w:rPr>
          <w:b/>
        </w:rPr>
      </w:pPr>
    </w:p>
    <w:p w14:paraId="4CC7931D" w14:textId="77777777" w:rsidR="00FF1ABB" w:rsidRDefault="00FF1ABB" w:rsidP="00EE1E45">
      <w:pPr>
        <w:spacing w:line="276" w:lineRule="auto"/>
        <w:jc w:val="center"/>
        <w:rPr>
          <w:b/>
        </w:rPr>
      </w:pPr>
    </w:p>
    <w:p w14:paraId="1F639541" w14:textId="77777777" w:rsidR="00FF1ABB" w:rsidRDefault="00FF1ABB" w:rsidP="00EE1E45">
      <w:pPr>
        <w:spacing w:line="276" w:lineRule="auto"/>
        <w:jc w:val="center"/>
        <w:rPr>
          <w:b/>
        </w:rPr>
      </w:pPr>
    </w:p>
    <w:p w14:paraId="4A61B0A9" w14:textId="77777777" w:rsidR="00FF1ABB" w:rsidRDefault="00FF1ABB" w:rsidP="00EE1E45">
      <w:pPr>
        <w:spacing w:line="276" w:lineRule="auto"/>
        <w:jc w:val="center"/>
        <w:rPr>
          <w:b/>
        </w:rPr>
      </w:pPr>
    </w:p>
    <w:p w14:paraId="20C31944" w14:textId="77777777" w:rsidR="00FF1ABB" w:rsidRDefault="00FF1ABB" w:rsidP="00EE1E45">
      <w:pPr>
        <w:spacing w:line="276" w:lineRule="auto"/>
        <w:jc w:val="center"/>
        <w:rPr>
          <w:b/>
        </w:rPr>
      </w:pPr>
    </w:p>
    <w:p w14:paraId="77ACFF52" w14:textId="77777777" w:rsidR="00FF1ABB" w:rsidRDefault="00FF1ABB" w:rsidP="00EE1E45">
      <w:pPr>
        <w:spacing w:line="276" w:lineRule="auto"/>
        <w:jc w:val="center"/>
        <w:rPr>
          <w:b/>
        </w:rPr>
      </w:pPr>
    </w:p>
    <w:p w14:paraId="42CBE0C7" w14:textId="77777777" w:rsidR="00FF1ABB" w:rsidRDefault="00FF1ABB" w:rsidP="00EE1E45">
      <w:pPr>
        <w:spacing w:line="276" w:lineRule="auto"/>
        <w:jc w:val="center"/>
        <w:rPr>
          <w:b/>
        </w:rPr>
      </w:pPr>
    </w:p>
    <w:p w14:paraId="227B1307" w14:textId="77777777" w:rsidR="00FF1ABB" w:rsidRDefault="00FF1ABB" w:rsidP="00EE1E45">
      <w:pPr>
        <w:spacing w:line="276" w:lineRule="auto"/>
        <w:jc w:val="center"/>
        <w:rPr>
          <w:b/>
        </w:rPr>
      </w:pPr>
    </w:p>
    <w:p w14:paraId="6695BA20" w14:textId="77777777" w:rsidR="00FF1ABB" w:rsidRDefault="00FF1ABB" w:rsidP="00EE1E45">
      <w:pPr>
        <w:spacing w:line="276" w:lineRule="auto"/>
        <w:jc w:val="center"/>
        <w:rPr>
          <w:b/>
        </w:rPr>
      </w:pPr>
    </w:p>
    <w:p w14:paraId="19123B83" w14:textId="77777777" w:rsidR="00FF1ABB" w:rsidRDefault="00FF1ABB" w:rsidP="00EE1E45">
      <w:pPr>
        <w:spacing w:line="276" w:lineRule="auto"/>
        <w:jc w:val="center"/>
        <w:rPr>
          <w:b/>
        </w:rPr>
      </w:pPr>
    </w:p>
    <w:p w14:paraId="6B81DAEB" w14:textId="77777777" w:rsidR="00FF1ABB" w:rsidRDefault="00FF1ABB" w:rsidP="00EE1E45">
      <w:pPr>
        <w:spacing w:line="276" w:lineRule="auto"/>
        <w:jc w:val="center"/>
        <w:rPr>
          <w:b/>
        </w:rPr>
      </w:pPr>
    </w:p>
    <w:p w14:paraId="6FB84A67" w14:textId="77777777" w:rsidR="00FF1ABB" w:rsidRDefault="00FF1ABB" w:rsidP="00EE1E45">
      <w:pPr>
        <w:spacing w:line="276" w:lineRule="auto"/>
        <w:jc w:val="center"/>
        <w:rPr>
          <w:b/>
        </w:rPr>
      </w:pPr>
    </w:p>
    <w:p w14:paraId="0C0B33F4" w14:textId="77777777" w:rsidR="00FF1ABB" w:rsidRDefault="00FF1ABB" w:rsidP="00EE1E45">
      <w:pPr>
        <w:spacing w:line="276" w:lineRule="auto"/>
        <w:jc w:val="center"/>
        <w:rPr>
          <w:b/>
        </w:rPr>
      </w:pPr>
    </w:p>
    <w:p w14:paraId="24D4C5B9" w14:textId="77777777" w:rsidR="00FF1ABB" w:rsidRDefault="00FF1ABB" w:rsidP="00EE1E45">
      <w:pPr>
        <w:spacing w:line="276" w:lineRule="auto"/>
        <w:jc w:val="center"/>
        <w:rPr>
          <w:b/>
        </w:rPr>
      </w:pPr>
    </w:p>
    <w:p w14:paraId="11B218E3" w14:textId="77777777" w:rsidR="00FF1ABB" w:rsidRPr="00FF1ABB" w:rsidRDefault="00FF1ABB" w:rsidP="00EE1E45">
      <w:pPr>
        <w:spacing w:line="276" w:lineRule="auto"/>
        <w:jc w:val="center"/>
        <w:rPr>
          <w:b/>
        </w:rPr>
      </w:pPr>
      <w:r>
        <w:rPr>
          <w:b/>
        </w:rPr>
        <w:t>Split, 2025.</w:t>
      </w:r>
    </w:p>
    <w:p w14:paraId="7871654C" w14:textId="77777777" w:rsidR="00395B04" w:rsidRDefault="00395B04" w:rsidP="00EE1E45">
      <w:pPr>
        <w:spacing w:line="276" w:lineRule="auto"/>
      </w:pPr>
    </w:p>
    <w:p w14:paraId="31481497" w14:textId="77777777" w:rsidR="00FF1ABB" w:rsidRDefault="00FF1ABB" w:rsidP="00EE1E45">
      <w:pPr>
        <w:spacing w:line="276" w:lineRule="auto"/>
      </w:pPr>
      <w:r>
        <w:rPr>
          <w:i/>
        </w:rPr>
        <w:br w:type="page"/>
      </w:r>
    </w:p>
    <w:sdt>
      <w:sdtPr>
        <w:rPr>
          <w:rFonts w:eastAsiaTheme="minorHAnsi" w:cs="Times New Roman"/>
          <w:b w:val="0"/>
          <w:bCs w:val="0"/>
          <w:sz w:val="24"/>
          <w:szCs w:val="24"/>
          <w:lang w:eastAsia="en-US"/>
        </w:rPr>
        <w:id w:val="1277597467"/>
        <w:docPartObj>
          <w:docPartGallery w:val="Table of Contents"/>
          <w:docPartUnique/>
        </w:docPartObj>
      </w:sdtPr>
      <w:sdtEndPr/>
      <w:sdtContent>
        <w:p w14:paraId="354AA1A0" w14:textId="77777777" w:rsidR="00EE3C6A" w:rsidRPr="00F40E63" w:rsidRDefault="00EE3C6A" w:rsidP="00431D46">
          <w:pPr>
            <w:pStyle w:val="TOCHeading"/>
          </w:pPr>
          <w:r w:rsidRPr="00F40E63">
            <w:t>Sadržaj</w:t>
          </w:r>
        </w:p>
        <w:p w14:paraId="654CE911" w14:textId="70BC11FA" w:rsidR="00245218" w:rsidRDefault="00EE3C6A">
          <w:pPr>
            <w:pStyle w:val="TOC1"/>
            <w:rPr>
              <w:rFonts w:asciiTheme="minorHAnsi" w:eastAsiaTheme="minorEastAsia" w:hAnsiTheme="minorHAnsi" w:cstheme="minorBidi"/>
              <w:noProof/>
              <w:sz w:val="22"/>
              <w:szCs w:val="22"/>
              <w:lang w:eastAsia="hr-HR"/>
            </w:rPr>
          </w:pPr>
          <w:r>
            <w:fldChar w:fldCharType="begin"/>
          </w:r>
          <w:r>
            <w:instrText xml:space="preserve"> TOC \o "1-3" \h \z \u </w:instrText>
          </w:r>
          <w:r>
            <w:fldChar w:fldCharType="separate"/>
          </w:r>
          <w:hyperlink w:anchor="_Toc196734229" w:history="1">
            <w:r w:rsidR="00245218" w:rsidRPr="00AE4CFC">
              <w:rPr>
                <w:rStyle w:val="Hyperlink"/>
                <w:noProof/>
              </w:rPr>
              <w:t>1.</w:t>
            </w:r>
            <w:r w:rsidR="00245218">
              <w:rPr>
                <w:rFonts w:asciiTheme="minorHAnsi" w:eastAsiaTheme="minorEastAsia" w:hAnsiTheme="minorHAnsi" w:cstheme="minorBidi"/>
                <w:noProof/>
                <w:sz w:val="22"/>
                <w:szCs w:val="22"/>
                <w:lang w:eastAsia="hr-HR"/>
              </w:rPr>
              <w:tab/>
            </w:r>
            <w:r w:rsidR="00245218" w:rsidRPr="00AE4CFC">
              <w:rPr>
                <w:rStyle w:val="Hyperlink"/>
                <w:noProof/>
              </w:rPr>
              <w:t>Uvod</w:t>
            </w:r>
            <w:r w:rsidR="00245218">
              <w:rPr>
                <w:noProof/>
                <w:webHidden/>
              </w:rPr>
              <w:tab/>
            </w:r>
            <w:r w:rsidR="00245218">
              <w:rPr>
                <w:noProof/>
                <w:webHidden/>
              </w:rPr>
              <w:fldChar w:fldCharType="begin"/>
            </w:r>
            <w:r w:rsidR="00245218">
              <w:rPr>
                <w:noProof/>
                <w:webHidden/>
              </w:rPr>
              <w:instrText xml:space="preserve"> PAGEREF _Toc196734229 \h </w:instrText>
            </w:r>
            <w:r w:rsidR="00245218">
              <w:rPr>
                <w:noProof/>
                <w:webHidden/>
              </w:rPr>
            </w:r>
            <w:r w:rsidR="00245218">
              <w:rPr>
                <w:noProof/>
                <w:webHidden/>
              </w:rPr>
              <w:fldChar w:fldCharType="separate"/>
            </w:r>
            <w:r w:rsidR="00245218">
              <w:rPr>
                <w:noProof/>
                <w:webHidden/>
              </w:rPr>
              <w:t>1</w:t>
            </w:r>
            <w:r w:rsidR="00245218">
              <w:rPr>
                <w:noProof/>
                <w:webHidden/>
              </w:rPr>
              <w:fldChar w:fldCharType="end"/>
            </w:r>
          </w:hyperlink>
        </w:p>
        <w:p w14:paraId="529613A1" w14:textId="665C6D76" w:rsidR="00245218" w:rsidRDefault="00AA3BBB">
          <w:pPr>
            <w:pStyle w:val="TOC1"/>
            <w:rPr>
              <w:rFonts w:asciiTheme="minorHAnsi" w:eastAsiaTheme="minorEastAsia" w:hAnsiTheme="minorHAnsi" w:cstheme="minorBidi"/>
              <w:noProof/>
              <w:sz w:val="22"/>
              <w:szCs w:val="22"/>
              <w:lang w:eastAsia="hr-HR"/>
            </w:rPr>
          </w:pPr>
          <w:hyperlink w:anchor="_Toc196734230" w:history="1">
            <w:r w:rsidR="00245218" w:rsidRPr="00AE4CFC">
              <w:rPr>
                <w:rStyle w:val="Hyperlink"/>
                <w:noProof/>
              </w:rPr>
              <w:t>2.</w:t>
            </w:r>
            <w:r w:rsidR="00245218">
              <w:rPr>
                <w:rFonts w:asciiTheme="minorHAnsi" w:eastAsiaTheme="minorEastAsia" w:hAnsiTheme="minorHAnsi" w:cstheme="minorBidi"/>
                <w:noProof/>
                <w:sz w:val="22"/>
                <w:szCs w:val="22"/>
                <w:lang w:eastAsia="hr-HR"/>
              </w:rPr>
              <w:tab/>
            </w:r>
            <w:r w:rsidR="00245218" w:rsidRPr="00AE4CFC">
              <w:rPr>
                <w:rStyle w:val="Hyperlink"/>
                <w:noProof/>
              </w:rPr>
              <w:t>Vrste ocjenskih radova</w:t>
            </w:r>
            <w:r w:rsidR="00245218">
              <w:rPr>
                <w:noProof/>
                <w:webHidden/>
              </w:rPr>
              <w:tab/>
            </w:r>
            <w:r w:rsidR="00245218">
              <w:rPr>
                <w:noProof/>
                <w:webHidden/>
              </w:rPr>
              <w:fldChar w:fldCharType="begin"/>
            </w:r>
            <w:r w:rsidR="00245218">
              <w:rPr>
                <w:noProof/>
                <w:webHidden/>
              </w:rPr>
              <w:instrText xml:space="preserve"> PAGEREF _Toc196734230 \h </w:instrText>
            </w:r>
            <w:r w:rsidR="00245218">
              <w:rPr>
                <w:noProof/>
                <w:webHidden/>
              </w:rPr>
            </w:r>
            <w:r w:rsidR="00245218">
              <w:rPr>
                <w:noProof/>
                <w:webHidden/>
              </w:rPr>
              <w:fldChar w:fldCharType="separate"/>
            </w:r>
            <w:r w:rsidR="00245218">
              <w:rPr>
                <w:noProof/>
                <w:webHidden/>
              </w:rPr>
              <w:t>2</w:t>
            </w:r>
            <w:r w:rsidR="00245218">
              <w:rPr>
                <w:noProof/>
                <w:webHidden/>
              </w:rPr>
              <w:fldChar w:fldCharType="end"/>
            </w:r>
          </w:hyperlink>
        </w:p>
        <w:p w14:paraId="627BFB40" w14:textId="60D06A0D"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1" w:history="1">
            <w:r w:rsidR="00245218" w:rsidRPr="00AE4CFC">
              <w:rPr>
                <w:rStyle w:val="Hyperlink"/>
                <w:noProof/>
              </w:rPr>
              <w:t>2.1.</w:t>
            </w:r>
            <w:r w:rsidR="00245218">
              <w:rPr>
                <w:rFonts w:asciiTheme="minorHAnsi" w:eastAsiaTheme="minorEastAsia" w:hAnsiTheme="minorHAnsi" w:cstheme="minorBidi"/>
                <w:noProof/>
                <w:sz w:val="22"/>
                <w:szCs w:val="22"/>
                <w:lang w:eastAsia="hr-HR"/>
              </w:rPr>
              <w:tab/>
            </w:r>
            <w:r w:rsidR="00245218" w:rsidRPr="00AE4CFC">
              <w:rPr>
                <w:rStyle w:val="Hyperlink"/>
                <w:noProof/>
              </w:rPr>
              <w:t>Završni rad</w:t>
            </w:r>
            <w:r w:rsidR="00245218">
              <w:rPr>
                <w:noProof/>
                <w:webHidden/>
              </w:rPr>
              <w:tab/>
            </w:r>
            <w:r w:rsidR="00245218">
              <w:rPr>
                <w:noProof/>
                <w:webHidden/>
              </w:rPr>
              <w:fldChar w:fldCharType="begin"/>
            </w:r>
            <w:r w:rsidR="00245218">
              <w:rPr>
                <w:noProof/>
                <w:webHidden/>
              </w:rPr>
              <w:instrText xml:space="preserve"> PAGEREF _Toc196734231 \h </w:instrText>
            </w:r>
            <w:r w:rsidR="00245218">
              <w:rPr>
                <w:noProof/>
                <w:webHidden/>
              </w:rPr>
            </w:r>
            <w:r w:rsidR="00245218">
              <w:rPr>
                <w:noProof/>
                <w:webHidden/>
              </w:rPr>
              <w:fldChar w:fldCharType="separate"/>
            </w:r>
            <w:r w:rsidR="00245218">
              <w:rPr>
                <w:noProof/>
                <w:webHidden/>
              </w:rPr>
              <w:t>2</w:t>
            </w:r>
            <w:r w:rsidR="00245218">
              <w:rPr>
                <w:noProof/>
                <w:webHidden/>
              </w:rPr>
              <w:fldChar w:fldCharType="end"/>
            </w:r>
          </w:hyperlink>
        </w:p>
        <w:p w14:paraId="4962B871" w14:textId="7249AC09"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2" w:history="1">
            <w:r w:rsidR="00245218" w:rsidRPr="00AE4CFC">
              <w:rPr>
                <w:rStyle w:val="Hyperlink"/>
                <w:noProof/>
              </w:rPr>
              <w:t>2.2.</w:t>
            </w:r>
            <w:r w:rsidR="00245218">
              <w:rPr>
                <w:rFonts w:asciiTheme="minorHAnsi" w:eastAsiaTheme="minorEastAsia" w:hAnsiTheme="minorHAnsi" w:cstheme="minorBidi"/>
                <w:noProof/>
                <w:sz w:val="22"/>
                <w:szCs w:val="22"/>
                <w:lang w:eastAsia="hr-HR"/>
              </w:rPr>
              <w:tab/>
            </w:r>
            <w:r w:rsidR="00245218" w:rsidRPr="00AE4CFC">
              <w:rPr>
                <w:rStyle w:val="Hyperlink"/>
                <w:noProof/>
              </w:rPr>
              <w:t>Diplomski rad</w:t>
            </w:r>
            <w:r w:rsidR="00245218">
              <w:rPr>
                <w:noProof/>
                <w:webHidden/>
              </w:rPr>
              <w:tab/>
            </w:r>
            <w:r w:rsidR="00245218">
              <w:rPr>
                <w:noProof/>
                <w:webHidden/>
              </w:rPr>
              <w:fldChar w:fldCharType="begin"/>
            </w:r>
            <w:r w:rsidR="00245218">
              <w:rPr>
                <w:noProof/>
                <w:webHidden/>
              </w:rPr>
              <w:instrText xml:space="preserve"> PAGEREF _Toc196734232 \h </w:instrText>
            </w:r>
            <w:r w:rsidR="00245218">
              <w:rPr>
                <w:noProof/>
                <w:webHidden/>
              </w:rPr>
            </w:r>
            <w:r w:rsidR="00245218">
              <w:rPr>
                <w:noProof/>
                <w:webHidden/>
              </w:rPr>
              <w:fldChar w:fldCharType="separate"/>
            </w:r>
            <w:r w:rsidR="00245218">
              <w:rPr>
                <w:noProof/>
                <w:webHidden/>
              </w:rPr>
              <w:t>2</w:t>
            </w:r>
            <w:r w:rsidR="00245218">
              <w:rPr>
                <w:noProof/>
                <w:webHidden/>
              </w:rPr>
              <w:fldChar w:fldCharType="end"/>
            </w:r>
          </w:hyperlink>
        </w:p>
        <w:p w14:paraId="6B4A99FE" w14:textId="16FF2B76" w:rsidR="00245218" w:rsidRDefault="00AA3BBB">
          <w:pPr>
            <w:pStyle w:val="TOC1"/>
            <w:rPr>
              <w:rFonts w:asciiTheme="minorHAnsi" w:eastAsiaTheme="minorEastAsia" w:hAnsiTheme="minorHAnsi" w:cstheme="minorBidi"/>
              <w:noProof/>
              <w:sz w:val="22"/>
              <w:szCs w:val="22"/>
              <w:lang w:eastAsia="hr-HR"/>
            </w:rPr>
          </w:pPr>
          <w:hyperlink w:anchor="_Toc196734233" w:history="1">
            <w:r w:rsidR="00245218" w:rsidRPr="00AE4CFC">
              <w:rPr>
                <w:rStyle w:val="Hyperlink"/>
                <w:noProof/>
              </w:rPr>
              <w:t>3.</w:t>
            </w:r>
            <w:r w:rsidR="00245218">
              <w:rPr>
                <w:rFonts w:asciiTheme="minorHAnsi" w:eastAsiaTheme="minorEastAsia" w:hAnsiTheme="minorHAnsi" w:cstheme="minorBidi"/>
                <w:noProof/>
                <w:sz w:val="22"/>
                <w:szCs w:val="22"/>
                <w:lang w:eastAsia="hr-HR"/>
              </w:rPr>
              <w:tab/>
            </w:r>
            <w:r w:rsidR="00245218" w:rsidRPr="00AE4CFC">
              <w:rPr>
                <w:rStyle w:val="Hyperlink"/>
                <w:noProof/>
              </w:rPr>
              <w:t>Struktura ocjenskoga rada</w:t>
            </w:r>
            <w:r w:rsidR="00245218">
              <w:rPr>
                <w:noProof/>
                <w:webHidden/>
              </w:rPr>
              <w:tab/>
            </w:r>
            <w:r w:rsidR="00245218">
              <w:rPr>
                <w:noProof/>
                <w:webHidden/>
              </w:rPr>
              <w:fldChar w:fldCharType="begin"/>
            </w:r>
            <w:r w:rsidR="00245218">
              <w:rPr>
                <w:noProof/>
                <w:webHidden/>
              </w:rPr>
              <w:instrText xml:space="preserve"> PAGEREF _Toc196734233 \h </w:instrText>
            </w:r>
            <w:r w:rsidR="00245218">
              <w:rPr>
                <w:noProof/>
                <w:webHidden/>
              </w:rPr>
            </w:r>
            <w:r w:rsidR="00245218">
              <w:rPr>
                <w:noProof/>
                <w:webHidden/>
              </w:rPr>
              <w:fldChar w:fldCharType="separate"/>
            </w:r>
            <w:r w:rsidR="00245218">
              <w:rPr>
                <w:noProof/>
                <w:webHidden/>
              </w:rPr>
              <w:t>3</w:t>
            </w:r>
            <w:r w:rsidR="00245218">
              <w:rPr>
                <w:noProof/>
                <w:webHidden/>
              </w:rPr>
              <w:fldChar w:fldCharType="end"/>
            </w:r>
          </w:hyperlink>
        </w:p>
        <w:p w14:paraId="2802A866" w14:textId="1D17A6F8"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4" w:history="1">
            <w:r w:rsidR="00245218" w:rsidRPr="00AE4CFC">
              <w:rPr>
                <w:rStyle w:val="Hyperlink"/>
                <w:noProof/>
              </w:rPr>
              <w:t>3.1.</w:t>
            </w:r>
            <w:r w:rsidR="00245218">
              <w:rPr>
                <w:rFonts w:asciiTheme="minorHAnsi" w:eastAsiaTheme="minorEastAsia" w:hAnsiTheme="minorHAnsi" w:cstheme="minorBidi"/>
                <w:noProof/>
                <w:sz w:val="22"/>
                <w:szCs w:val="22"/>
                <w:lang w:eastAsia="hr-HR"/>
              </w:rPr>
              <w:tab/>
            </w:r>
            <w:r w:rsidR="00245218" w:rsidRPr="00AE4CFC">
              <w:rPr>
                <w:rStyle w:val="Hyperlink"/>
                <w:noProof/>
              </w:rPr>
              <w:t>Struktura prema modelu IMRAD</w:t>
            </w:r>
            <w:r w:rsidR="00245218">
              <w:rPr>
                <w:noProof/>
                <w:webHidden/>
              </w:rPr>
              <w:tab/>
            </w:r>
            <w:r w:rsidR="00245218">
              <w:rPr>
                <w:noProof/>
                <w:webHidden/>
              </w:rPr>
              <w:fldChar w:fldCharType="begin"/>
            </w:r>
            <w:r w:rsidR="00245218">
              <w:rPr>
                <w:noProof/>
                <w:webHidden/>
              </w:rPr>
              <w:instrText xml:space="preserve"> PAGEREF _Toc196734234 \h </w:instrText>
            </w:r>
            <w:r w:rsidR="00245218">
              <w:rPr>
                <w:noProof/>
                <w:webHidden/>
              </w:rPr>
            </w:r>
            <w:r w:rsidR="00245218">
              <w:rPr>
                <w:noProof/>
                <w:webHidden/>
              </w:rPr>
              <w:fldChar w:fldCharType="separate"/>
            </w:r>
            <w:r w:rsidR="00245218">
              <w:rPr>
                <w:noProof/>
                <w:webHidden/>
              </w:rPr>
              <w:t>3</w:t>
            </w:r>
            <w:r w:rsidR="00245218">
              <w:rPr>
                <w:noProof/>
                <w:webHidden/>
              </w:rPr>
              <w:fldChar w:fldCharType="end"/>
            </w:r>
          </w:hyperlink>
        </w:p>
        <w:p w14:paraId="0903261A" w14:textId="71569B78"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5" w:history="1">
            <w:r w:rsidR="00245218" w:rsidRPr="00AE4CFC">
              <w:rPr>
                <w:rStyle w:val="Hyperlink"/>
                <w:noProof/>
              </w:rPr>
              <w:t>3.2.</w:t>
            </w:r>
            <w:r w:rsidR="00245218">
              <w:rPr>
                <w:rFonts w:asciiTheme="minorHAnsi" w:eastAsiaTheme="minorEastAsia" w:hAnsiTheme="minorHAnsi" w:cstheme="minorBidi"/>
                <w:noProof/>
                <w:sz w:val="22"/>
                <w:szCs w:val="22"/>
                <w:lang w:eastAsia="hr-HR"/>
              </w:rPr>
              <w:tab/>
            </w:r>
            <w:r w:rsidR="00245218" w:rsidRPr="00AE4CFC">
              <w:rPr>
                <w:rStyle w:val="Hyperlink"/>
                <w:noProof/>
              </w:rPr>
              <w:t>Humanističke znanosti i model IMRAD</w:t>
            </w:r>
            <w:r w:rsidR="00245218">
              <w:rPr>
                <w:noProof/>
                <w:webHidden/>
              </w:rPr>
              <w:tab/>
            </w:r>
            <w:r w:rsidR="00245218">
              <w:rPr>
                <w:noProof/>
                <w:webHidden/>
              </w:rPr>
              <w:fldChar w:fldCharType="begin"/>
            </w:r>
            <w:r w:rsidR="00245218">
              <w:rPr>
                <w:noProof/>
                <w:webHidden/>
              </w:rPr>
              <w:instrText xml:space="preserve"> PAGEREF _Toc196734235 \h </w:instrText>
            </w:r>
            <w:r w:rsidR="00245218">
              <w:rPr>
                <w:noProof/>
                <w:webHidden/>
              </w:rPr>
            </w:r>
            <w:r w:rsidR="00245218">
              <w:rPr>
                <w:noProof/>
                <w:webHidden/>
              </w:rPr>
              <w:fldChar w:fldCharType="separate"/>
            </w:r>
            <w:r w:rsidR="00245218">
              <w:rPr>
                <w:noProof/>
                <w:webHidden/>
              </w:rPr>
              <w:t>4</w:t>
            </w:r>
            <w:r w:rsidR="00245218">
              <w:rPr>
                <w:noProof/>
                <w:webHidden/>
              </w:rPr>
              <w:fldChar w:fldCharType="end"/>
            </w:r>
          </w:hyperlink>
        </w:p>
        <w:p w14:paraId="58D96D24" w14:textId="4EF65ECE"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6" w:history="1">
            <w:r w:rsidR="00245218" w:rsidRPr="00AE4CFC">
              <w:rPr>
                <w:rStyle w:val="Hyperlink"/>
                <w:noProof/>
              </w:rPr>
              <w:t>3.3.</w:t>
            </w:r>
            <w:r w:rsidR="00245218">
              <w:rPr>
                <w:rFonts w:asciiTheme="minorHAnsi" w:eastAsiaTheme="minorEastAsia" w:hAnsiTheme="minorHAnsi" w:cstheme="minorBidi"/>
                <w:noProof/>
                <w:sz w:val="22"/>
                <w:szCs w:val="22"/>
                <w:lang w:eastAsia="hr-HR"/>
              </w:rPr>
              <w:tab/>
            </w:r>
            <w:r w:rsidR="00245218" w:rsidRPr="00AE4CFC">
              <w:rPr>
                <w:rStyle w:val="Hyperlink"/>
                <w:noProof/>
              </w:rPr>
              <w:t>Popis literature</w:t>
            </w:r>
            <w:r w:rsidR="00245218">
              <w:rPr>
                <w:noProof/>
                <w:webHidden/>
              </w:rPr>
              <w:tab/>
            </w:r>
            <w:r w:rsidR="00245218">
              <w:rPr>
                <w:noProof/>
                <w:webHidden/>
              </w:rPr>
              <w:fldChar w:fldCharType="begin"/>
            </w:r>
            <w:r w:rsidR="00245218">
              <w:rPr>
                <w:noProof/>
                <w:webHidden/>
              </w:rPr>
              <w:instrText xml:space="preserve"> PAGEREF _Toc196734236 \h </w:instrText>
            </w:r>
            <w:r w:rsidR="00245218">
              <w:rPr>
                <w:noProof/>
                <w:webHidden/>
              </w:rPr>
            </w:r>
            <w:r w:rsidR="00245218">
              <w:rPr>
                <w:noProof/>
                <w:webHidden/>
              </w:rPr>
              <w:fldChar w:fldCharType="separate"/>
            </w:r>
            <w:r w:rsidR="00245218">
              <w:rPr>
                <w:noProof/>
                <w:webHidden/>
              </w:rPr>
              <w:t>4</w:t>
            </w:r>
            <w:r w:rsidR="00245218">
              <w:rPr>
                <w:noProof/>
                <w:webHidden/>
              </w:rPr>
              <w:fldChar w:fldCharType="end"/>
            </w:r>
          </w:hyperlink>
        </w:p>
        <w:p w14:paraId="283CD2AD" w14:textId="4A90176B"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7" w:history="1">
            <w:r w:rsidR="00245218" w:rsidRPr="00AE4CFC">
              <w:rPr>
                <w:rStyle w:val="Hyperlink"/>
                <w:noProof/>
              </w:rPr>
              <w:t>3.4.</w:t>
            </w:r>
            <w:r w:rsidR="00245218">
              <w:rPr>
                <w:rFonts w:asciiTheme="minorHAnsi" w:eastAsiaTheme="minorEastAsia" w:hAnsiTheme="minorHAnsi" w:cstheme="minorBidi"/>
                <w:noProof/>
                <w:sz w:val="22"/>
                <w:szCs w:val="22"/>
                <w:lang w:eastAsia="hr-HR"/>
              </w:rPr>
              <w:tab/>
            </w:r>
            <w:r w:rsidR="00245218" w:rsidRPr="00AE4CFC">
              <w:rPr>
                <w:rStyle w:val="Hyperlink"/>
                <w:noProof/>
              </w:rPr>
              <w:t>Sažetci</w:t>
            </w:r>
            <w:r w:rsidR="00245218">
              <w:rPr>
                <w:noProof/>
                <w:webHidden/>
              </w:rPr>
              <w:tab/>
            </w:r>
            <w:r w:rsidR="00245218">
              <w:rPr>
                <w:noProof/>
                <w:webHidden/>
              </w:rPr>
              <w:fldChar w:fldCharType="begin"/>
            </w:r>
            <w:r w:rsidR="00245218">
              <w:rPr>
                <w:noProof/>
                <w:webHidden/>
              </w:rPr>
              <w:instrText xml:space="preserve"> PAGEREF _Toc196734237 \h </w:instrText>
            </w:r>
            <w:r w:rsidR="00245218">
              <w:rPr>
                <w:noProof/>
                <w:webHidden/>
              </w:rPr>
            </w:r>
            <w:r w:rsidR="00245218">
              <w:rPr>
                <w:noProof/>
                <w:webHidden/>
              </w:rPr>
              <w:fldChar w:fldCharType="separate"/>
            </w:r>
            <w:r w:rsidR="00245218">
              <w:rPr>
                <w:noProof/>
                <w:webHidden/>
              </w:rPr>
              <w:t>5</w:t>
            </w:r>
            <w:r w:rsidR="00245218">
              <w:rPr>
                <w:noProof/>
                <w:webHidden/>
              </w:rPr>
              <w:fldChar w:fldCharType="end"/>
            </w:r>
          </w:hyperlink>
        </w:p>
        <w:p w14:paraId="406AED19" w14:textId="22BABDAA"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38" w:history="1">
            <w:r w:rsidR="00245218" w:rsidRPr="00AE4CFC">
              <w:rPr>
                <w:rStyle w:val="Hyperlink"/>
                <w:noProof/>
              </w:rPr>
              <w:t>3.5.</w:t>
            </w:r>
            <w:r w:rsidR="00245218">
              <w:rPr>
                <w:rFonts w:asciiTheme="minorHAnsi" w:eastAsiaTheme="minorEastAsia" w:hAnsiTheme="minorHAnsi" w:cstheme="minorBidi"/>
                <w:noProof/>
                <w:sz w:val="22"/>
                <w:szCs w:val="22"/>
                <w:lang w:eastAsia="hr-HR"/>
              </w:rPr>
              <w:tab/>
            </w:r>
            <w:r w:rsidR="00245218" w:rsidRPr="00AE4CFC">
              <w:rPr>
                <w:rStyle w:val="Hyperlink"/>
                <w:noProof/>
              </w:rPr>
              <w:t>Prilozi (neobvezno)</w:t>
            </w:r>
            <w:r w:rsidR="00245218">
              <w:rPr>
                <w:noProof/>
                <w:webHidden/>
              </w:rPr>
              <w:tab/>
            </w:r>
            <w:r w:rsidR="00245218">
              <w:rPr>
                <w:noProof/>
                <w:webHidden/>
              </w:rPr>
              <w:fldChar w:fldCharType="begin"/>
            </w:r>
            <w:r w:rsidR="00245218">
              <w:rPr>
                <w:noProof/>
                <w:webHidden/>
              </w:rPr>
              <w:instrText xml:space="preserve"> PAGEREF _Toc196734238 \h </w:instrText>
            </w:r>
            <w:r w:rsidR="00245218">
              <w:rPr>
                <w:noProof/>
                <w:webHidden/>
              </w:rPr>
            </w:r>
            <w:r w:rsidR="00245218">
              <w:rPr>
                <w:noProof/>
                <w:webHidden/>
              </w:rPr>
              <w:fldChar w:fldCharType="separate"/>
            </w:r>
            <w:r w:rsidR="00245218">
              <w:rPr>
                <w:noProof/>
                <w:webHidden/>
              </w:rPr>
              <w:t>5</w:t>
            </w:r>
            <w:r w:rsidR="00245218">
              <w:rPr>
                <w:noProof/>
                <w:webHidden/>
              </w:rPr>
              <w:fldChar w:fldCharType="end"/>
            </w:r>
          </w:hyperlink>
        </w:p>
        <w:p w14:paraId="61169F0A" w14:textId="1C87E9F2" w:rsidR="00245218" w:rsidRDefault="00AA3BBB">
          <w:pPr>
            <w:pStyle w:val="TOC1"/>
            <w:rPr>
              <w:rFonts w:asciiTheme="minorHAnsi" w:eastAsiaTheme="minorEastAsia" w:hAnsiTheme="minorHAnsi" w:cstheme="minorBidi"/>
              <w:noProof/>
              <w:sz w:val="22"/>
              <w:szCs w:val="22"/>
              <w:lang w:eastAsia="hr-HR"/>
            </w:rPr>
          </w:pPr>
          <w:hyperlink w:anchor="_Toc196734239" w:history="1">
            <w:r w:rsidR="00245218" w:rsidRPr="00AE4CFC">
              <w:rPr>
                <w:rStyle w:val="Hyperlink"/>
                <w:noProof/>
              </w:rPr>
              <w:t>4.</w:t>
            </w:r>
            <w:r w:rsidR="00245218">
              <w:rPr>
                <w:rFonts w:asciiTheme="minorHAnsi" w:eastAsiaTheme="minorEastAsia" w:hAnsiTheme="minorHAnsi" w:cstheme="minorBidi"/>
                <w:noProof/>
                <w:sz w:val="22"/>
                <w:szCs w:val="22"/>
                <w:lang w:eastAsia="hr-HR"/>
              </w:rPr>
              <w:tab/>
            </w:r>
            <w:r w:rsidR="00245218" w:rsidRPr="00AE4CFC">
              <w:rPr>
                <w:rStyle w:val="Hyperlink"/>
                <w:noProof/>
              </w:rPr>
              <w:t>Citiranje</w:t>
            </w:r>
            <w:r w:rsidR="00245218">
              <w:rPr>
                <w:noProof/>
                <w:webHidden/>
              </w:rPr>
              <w:tab/>
            </w:r>
            <w:r w:rsidR="00245218">
              <w:rPr>
                <w:noProof/>
                <w:webHidden/>
              </w:rPr>
              <w:fldChar w:fldCharType="begin"/>
            </w:r>
            <w:r w:rsidR="00245218">
              <w:rPr>
                <w:noProof/>
                <w:webHidden/>
              </w:rPr>
              <w:instrText xml:space="preserve"> PAGEREF _Toc196734239 \h </w:instrText>
            </w:r>
            <w:r w:rsidR="00245218">
              <w:rPr>
                <w:noProof/>
                <w:webHidden/>
              </w:rPr>
            </w:r>
            <w:r w:rsidR="00245218">
              <w:rPr>
                <w:noProof/>
                <w:webHidden/>
              </w:rPr>
              <w:fldChar w:fldCharType="separate"/>
            </w:r>
            <w:r w:rsidR="00245218">
              <w:rPr>
                <w:noProof/>
                <w:webHidden/>
              </w:rPr>
              <w:t>6</w:t>
            </w:r>
            <w:r w:rsidR="00245218">
              <w:rPr>
                <w:noProof/>
                <w:webHidden/>
              </w:rPr>
              <w:fldChar w:fldCharType="end"/>
            </w:r>
          </w:hyperlink>
        </w:p>
        <w:p w14:paraId="3BE01CFF" w14:textId="2357DB1C"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40" w:history="1">
            <w:r w:rsidR="00245218" w:rsidRPr="00AE4CFC">
              <w:rPr>
                <w:rStyle w:val="Hyperlink"/>
                <w:noProof/>
              </w:rPr>
              <w:t>4.1.</w:t>
            </w:r>
            <w:r w:rsidR="00245218">
              <w:rPr>
                <w:rFonts w:asciiTheme="minorHAnsi" w:eastAsiaTheme="minorEastAsia" w:hAnsiTheme="minorHAnsi" w:cstheme="minorBidi"/>
                <w:noProof/>
                <w:sz w:val="22"/>
                <w:szCs w:val="22"/>
                <w:lang w:eastAsia="hr-HR"/>
              </w:rPr>
              <w:tab/>
            </w:r>
            <w:r w:rsidR="00245218" w:rsidRPr="00AE4CFC">
              <w:rPr>
                <w:rStyle w:val="Hyperlink"/>
                <w:noProof/>
              </w:rPr>
              <w:t>APA citatni stil</w:t>
            </w:r>
            <w:r w:rsidR="00245218">
              <w:rPr>
                <w:noProof/>
                <w:webHidden/>
              </w:rPr>
              <w:tab/>
            </w:r>
            <w:r w:rsidR="00245218">
              <w:rPr>
                <w:noProof/>
                <w:webHidden/>
              </w:rPr>
              <w:fldChar w:fldCharType="begin"/>
            </w:r>
            <w:r w:rsidR="00245218">
              <w:rPr>
                <w:noProof/>
                <w:webHidden/>
              </w:rPr>
              <w:instrText xml:space="preserve"> PAGEREF _Toc196734240 \h </w:instrText>
            </w:r>
            <w:r w:rsidR="00245218">
              <w:rPr>
                <w:noProof/>
                <w:webHidden/>
              </w:rPr>
            </w:r>
            <w:r w:rsidR="00245218">
              <w:rPr>
                <w:noProof/>
                <w:webHidden/>
              </w:rPr>
              <w:fldChar w:fldCharType="separate"/>
            </w:r>
            <w:r w:rsidR="00245218">
              <w:rPr>
                <w:noProof/>
                <w:webHidden/>
              </w:rPr>
              <w:t>6</w:t>
            </w:r>
            <w:r w:rsidR="00245218">
              <w:rPr>
                <w:noProof/>
                <w:webHidden/>
              </w:rPr>
              <w:fldChar w:fldCharType="end"/>
            </w:r>
          </w:hyperlink>
        </w:p>
        <w:p w14:paraId="1FC53EBA" w14:textId="49CB116C" w:rsidR="00245218" w:rsidRDefault="00AA3BBB">
          <w:pPr>
            <w:pStyle w:val="TOC3"/>
            <w:tabs>
              <w:tab w:val="left" w:pos="1320"/>
              <w:tab w:val="right" w:leader="dot" w:pos="9062"/>
            </w:tabs>
            <w:rPr>
              <w:rFonts w:asciiTheme="minorHAnsi" w:eastAsiaTheme="minorEastAsia" w:hAnsiTheme="minorHAnsi" w:cstheme="minorBidi"/>
              <w:noProof/>
              <w:sz w:val="22"/>
              <w:szCs w:val="22"/>
              <w:lang w:eastAsia="hr-HR"/>
            </w:rPr>
          </w:pPr>
          <w:hyperlink w:anchor="_Toc196734241" w:history="1">
            <w:r w:rsidR="00245218" w:rsidRPr="00AE4CFC">
              <w:rPr>
                <w:rStyle w:val="Hyperlink"/>
                <w:noProof/>
              </w:rPr>
              <w:t>4.1.1.</w:t>
            </w:r>
            <w:r w:rsidR="00245218">
              <w:rPr>
                <w:rFonts w:asciiTheme="minorHAnsi" w:eastAsiaTheme="minorEastAsia" w:hAnsiTheme="minorHAnsi" w:cstheme="minorBidi"/>
                <w:noProof/>
                <w:sz w:val="22"/>
                <w:szCs w:val="22"/>
                <w:lang w:eastAsia="hr-HR"/>
              </w:rPr>
              <w:tab/>
            </w:r>
            <w:r w:rsidR="00245218" w:rsidRPr="00AE4CFC">
              <w:rPr>
                <w:rStyle w:val="Hyperlink"/>
                <w:noProof/>
              </w:rPr>
              <w:t>Citiranje i parafraziranje u tekstu</w:t>
            </w:r>
            <w:r w:rsidR="00245218">
              <w:rPr>
                <w:noProof/>
                <w:webHidden/>
              </w:rPr>
              <w:tab/>
            </w:r>
            <w:r w:rsidR="00245218">
              <w:rPr>
                <w:noProof/>
                <w:webHidden/>
              </w:rPr>
              <w:fldChar w:fldCharType="begin"/>
            </w:r>
            <w:r w:rsidR="00245218">
              <w:rPr>
                <w:noProof/>
                <w:webHidden/>
              </w:rPr>
              <w:instrText xml:space="preserve"> PAGEREF _Toc196734241 \h </w:instrText>
            </w:r>
            <w:r w:rsidR="00245218">
              <w:rPr>
                <w:noProof/>
                <w:webHidden/>
              </w:rPr>
            </w:r>
            <w:r w:rsidR="00245218">
              <w:rPr>
                <w:noProof/>
                <w:webHidden/>
              </w:rPr>
              <w:fldChar w:fldCharType="separate"/>
            </w:r>
            <w:r w:rsidR="00245218">
              <w:rPr>
                <w:noProof/>
                <w:webHidden/>
              </w:rPr>
              <w:t>7</w:t>
            </w:r>
            <w:r w:rsidR="00245218">
              <w:rPr>
                <w:noProof/>
                <w:webHidden/>
              </w:rPr>
              <w:fldChar w:fldCharType="end"/>
            </w:r>
          </w:hyperlink>
        </w:p>
        <w:p w14:paraId="6D04221C" w14:textId="05E177AD" w:rsidR="00245218" w:rsidRDefault="00AA3BBB">
          <w:pPr>
            <w:pStyle w:val="TOC3"/>
            <w:tabs>
              <w:tab w:val="left" w:pos="1320"/>
              <w:tab w:val="right" w:leader="dot" w:pos="9062"/>
            </w:tabs>
            <w:rPr>
              <w:rFonts w:asciiTheme="minorHAnsi" w:eastAsiaTheme="minorEastAsia" w:hAnsiTheme="minorHAnsi" w:cstheme="minorBidi"/>
              <w:noProof/>
              <w:sz w:val="22"/>
              <w:szCs w:val="22"/>
              <w:lang w:eastAsia="hr-HR"/>
            </w:rPr>
          </w:pPr>
          <w:hyperlink w:anchor="_Toc196734242" w:history="1">
            <w:r w:rsidR="00245218" w:rsidRPr="00AE4CFC">
              <w:rPr>
                <w:rStyle w:val="Hyperlink"/>
                <w:noProof/>
              </w:rPr>
              <w:t>4.1.2.</w:t>
            </w:r>
            <w:r w:rsidR="00245218">
              <w:rPr>
                <w:rFonts w:asciiTheme="minorHAnsi" w:eastAsiaTheme="minorEastAsia" w:hAnsiTheme="minorHAnsi" w:cstheme="minorBidi"/>
                <w:noProof/>
                <w:sz w:val="22"/>
                <w:szCs w:val="22"/>
                <w:lang w:eastAsia="hr-HR"/>
              </w:rPr>
              <w:tab/>
            </w:r>
            <w:r w:rsidR="00245218" w:rsidRPr="00AE4CFC">
              <w:rPr>
                <w:rStyle w:val="Hyperlink"/>
                <w:noProof/>
              </w:rPr>
              <w:t>Primjer popisa literature</w:t>
            </w:r>
            <w:r w:rsidR="00245218">
              <w:rPr>
                <w:noProof/>
                <w:webHidden/>
              </w:rPr>
              <w:tab/>
            </w:r>
            <w:r w:rsidR="00245218">
              <w:rPr>
                <w:noProof/>
                <w:webHidden/>
              </w:rPr>
              <w:fldChar w:fldCharType="begin"/>
            </w:r>
            <w:r w:rsidR="00245218">
              <w:rPr>
                <w:noProof/>
                <w:webHidden/>
              </w:rPr>
              <w:instrText xml:space="preserve"> PAGEREF _Toc196734242 \h </w:instrText>
            </w:r>
            <w:r w:rsidR="00245218">
              <w:rPr>
                <w:noProof/>
                <w:webHidden/>
              </w:rPr>
            </w:r>
            <w:r w:rsidR="00245218">
              <w:rPr>
                <w:noProof/>
                <w:webHidden/>
              </w:rPr>
              <w:fldChar w:fldCharType="separate"/>
            </w:r>
            <w:r w:rsidR="00245218">
              <w:rPr>
                <w:noProof/>
                <w:webHidden/>
              </w:rPr>
              <w:t>7</w:t>
            </w:r>
            <w:r w:rsidR="00245218">
              <w:rPr>
                <w:noProof/>
                <w:webHidden/>
              </w:rPr>
              <w:fldChar w:fldCharType="end"/>
            </w:r>
          </w:hyperlink>
        </w:p>
        <w:p w14:paraId="529D8362" w14:textId="0EF97DA9"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43" w:history="1">
            <w:r w:rsidR="00245218" w:rsidRPr="00AE4CFC">
              <w:rPr>
                <w:rStyle w:val="Hyperlink"/>
                <w:noProof/>
              </w:rPr>
              <w:t>4.2.</w:t>
            </w:r>
            <w:r w:rsidR="00245218">
              <w:rPr>
                <w:rFonts w:asciiTheme="minorHAnsi" w:eastAsiaTheme="minorEastAsia" w:hAnsiTheme="minorHAnsi" w:cstheme="minorBidi"/>
                <w:noProof/>
                <w:sz w:val="22"/>
                <w:szCs w:val="22"/>
                <w:lang w:eastAsia="hr-HR"/>
              </w:rPr>
              <w:tab/>
            </w:r>
            <w:r w:rsidR="00245218" w:rsidRPr="00AE4CFC">
              <w:rPr>
                <w:rStyle w:val="Hyperlink"/>
                <w:noProof/>
              </w:rPr>
              <w:t>Oxfordski citatni stil</w:t>
            </w:r>
            <w:r w:rsidR="00245218">
              <w:rPr>
                <w:noProof/>
                <w:webHidden/>
              </w:rPr>
              <w:tab/>
            </w:r>
            <w:r w:rsidR="00245218">
              <w:rPr>
                <w:noProof/>
                <w:webHidden/>
              </w:rPr>
              <w:fldChar w:fldCharType="begin"/>
            </w:r>
            <w:r w:rsidR="00245218">
              <w:rPr>
                <w:noProof/>
                <w:webHidden/>
              </w:rPr>
              <w:instrText xml:space="preserve"> PAGEREF _Toc196734243 \h </w:instrText>
            </w:r>
            <w:r w:rsidR="00245218">
              <w:rPr>
                <w:noProof/>
                <w:webHidden/>
              </w:rPr>
            </w:r>
            <w:r w:rsidR="00245218">
              <w:rPr>
                <w:noProof/>
                <w:webHidden/>
              </w:rPr>
              <w:fldChar w:fldCharType="separate"/>
            </w:r>
            <w:r w:rsidR="00245218">
              <w:rPr>
                <w:noProof/>
                <w:webHidden/>
              </w:rPr>
              <w:t>8</w:t>
            </w:r>
            <w:r w:rsidR="00245218">
              <w:rPr>
                <w:noProof/>
                <w:webHidden/>
              </w:rPr>
              <w:fldChar w:fldCharType="end"/>
            </w:r>
          </w:hyperlink>
        </w:p>
        <w:p w14:paraId="7FC62023" w14:textId="036169F6" w:rsidR="00245218" w:rsidRDefault="00AA3BBB">
          <w:pPr>
            <w:pStyle w:val="TOC3"/>
            <w:tabs>
              <w:tab w:val="left" w:pos="1320"/>
              <w:tab w:val="right" w:leader="dot" w:pos="9062"/>
            </w:tabs>
            <w:rPr>
              <w:rFonts w:asciiTheme="minorHAnsi" w:eastAsiaTheme="minorEastAsia" w:hAnsiTheme="minorHAnsi" w:cstheme="minorBidi"/>
              <w:noProof/>
              <w:sz w:val="22"/>
              <w:szCs w:val="22"/>
              <w:lang w:eastAsia="hr-HR"/>
            </w:rPr>
          </w:pPr>
          <w:hyperlink w:anchor="_Toc196734244" w:history="1">
            <w:r w:rsidR="00245218" w:rsidRPr="00AE4CFC">
              <w:rPr>
                <w:rStyle w:val="Hyperlink"/>
                <w:noProof/>
              </w:rPr>
              <w:t>4.2.1.</w:t>
            </w:r>
            <w:r w:rsidR="00245218">
              <w:rPr>
                <w:rFonts w:asciiTheme="minorHAnsi" w:eastAsiaTheme="minorEastAsia" w:hAnsiTheme="minorHAnsi" w:cstheme="minorBidi"/>
                <w:noProof/>
                <w:sz w:val="22"/>
                <w:szCs w:val="22"/>
                <w:lang w:eastAsia="hr-HR"/>
              </w:rPr>
              <w:tab/>
            </w:r>
            <w:r w:rsidR="00245218" w:rsidRPr="00AE4CFC">
              <w:rPr>
                <w:rStyle w:val="Hyperlink"/>
                <w:noProof/>
              </w:rPr>
              <w:t>Citiranje i parafraziranje u tekstu</w:t>
            </w:r>
            <w:r w:rsidR="00245218">
              <w:rPr>
                <w:noProof/>
                <w:webHidden/>
              </w:rPr>
              <w:tab/>
            </w:r>
            <w:r w:rsidR="00245218">
              <w:rPr>
                <w:noProof/>
                <w:webHidden/>
              </w:rPr>
              <w:fldChar w:fldCharType="begin"/>
            </w:r>
            <w:r w:rsidR="00245218">
              <w:rPr>
                <w:noProof/>
                <w:webHidden/>
              </w:rPr>
              <w:instrText xml:space="preserve"> PAGEREF _Toc196734244 \h </w:instrText>
            </w:r>
            <w:r w:rsidR="00245218">
              <w:rPr>
                <w:noProof/>
                <w:webHidden/>
              </w:rPr>
            </w:r>
            <w:r w:rsidR="00245218">
              <w:rPr>
                <w:noProof/>
                <w:webHidden/>
              </w:rPr>
              <w:fldChar w:fldCharType="separate"/>
            </w:r>
            <w:r w:rsidR="00245218">
              <w:rPr>
                <w:noProof/>
                <w:webHidden/>
              </w:rPr>
              <w:t>8</w:t>
            </w:r>
            <w:r w:rsidR="00245218">
              <w:rPr>
                <w:noProof/>
                <w:webHidden/>
              </w:rPr>
              <w:fldChar w:fldCharType="end"/>
            </w:r>
          </w:hyperlink>
        </w:p>
        <w:p w14:paraId="6ECBE13D" w14:textId="6F186F4A" w:rsidR="00245218" w:rsidRDefault="00AA3BBB">
          <w:pPr>
            <w:pStyle w:val="TOC3"/>
            <w:tabs>
              <w:tab w:val="left" w:pos="1320"/>
              <w:tab w:val="right" w:leader="dot" w:pos="9062"/>
            </w:tabs>
            <w:rPr>
              <w:rFonts w:asciiTheme="minorHAnsi" w:eastAsiaTheme="minorEastAsia" w:hAnsiTheme="minorHAnsi" w:cstheme="minorBidi"/>
              <w:noProof/>
              <w:sz w:val="22"/>
              <w:szCs w:val="22"/>
              <w:lang w:eastAsia="hr-HR"/>
            </w:rPr>
          </w:pPr>
          <w:hyperlink w:anchor="_Toc196734245" w:history="1">
            <w:r w:rsidR="00245218" w:rsidRPr="00AE4CFC">
              <w:rPr>
                <w:rStyle w:val="Hyperlink"/>
                <w:noProof/>
              </w:rPr>
              <w:t>4.2.2.</w:t>
            </w:r>
            <w:r w:rsidR="00245218">
              <w:rPr>
                <w:rFonts w:asciiTheme="minorHAnsi" w:eastAsiaTheme="minorEastAsia" w:hAnsiTheme="minorHAnsi" w:cstheme="minorBidi"/>
                <w:noProof/>
                <w:sz w:val="22"/>
                <w:szCs w:val="22"/>
                <w:lang w:eastAsia="hr-HR"/>
              </w:rPr>
              <w:tab/>
            </w:r>
            <w:r w:rsidR="00245218" w:rsidRPr="00AE4CFC">
              <w:rPr>
                <w:rStyle w:val="Hyperlink"/>
                <w:noProof/>
              </w:rPr>
              <w:t>Primjer popisa literature</w:t>
            </w:r>
            <w:r w:rsidR="00245218">
              <w:rPr>
                <w:noProof/>
                <w:webHidden/>
              </w:rPr>
              <w:tab/>
            </w:r>
            <w:r w:rsidR="00245218">
              <w:rPr>
                <w:noProof/>
                <w:webHidden/>
              </w:rPr>
              <w:fldChar w:fldCharType="begin"/>
            </w:r>
            <w:r w:rsidR="00245218">
              <w:rPr>
                <w:noProof/>
                <w:webHidden/>
              </w:rPr>
              <w:instrText xml:space="preserve"> PAGEREF _Toc196734245 \h </w:instrText>
            </w:r>
            <w:r w:rsidR="00245218">
              <w:rPr>
                <w:noProof/>
                <w:webHidden/>
              </w:rPr>
            </w:r>
            <w:r w:rsidR="00245218">
              <w:rPr>
                <w:noProof/>
                <w:webHidden/>
              </w:rPr>
              <w:fldChar w:fldCharType="separate"/>
            </w:r>
            <w:r w:rsidR="00245218">
              <w:rPr>
                <w:noProof/>
                <w:webHidden/>
              </w:rPr>
              <w:t>9</w:t>
            </w:r>
            <w:r w:rsidR="00245218">
              <w:rPr>
                <w:noProof/>
                <w:webHidden/>
              </w:rPr>
              <w:fldChar w:fldCharType="end"/>
            </w:r>
          </w:hyperlink>
        </w:p>
        <w:p w14:paraId="1E8CCB30" w14:textId="6FF4FDBD" w:rsidR="00245218" w:rsidRDefault="00AA3BBB">
          <w:pPr>
            <w:pStyle w:val="TOC1"/>
            <w:rPr>
              <w:rFonts w:asciiTheme="minorHAnsi" w:eastAsiaTheme="minorEastAsia" w:hAnsiTheme="minorHAnsi" w:cstheme="minorBidi"/>
              <w:noProof/>
              <w:sz w:val="22"/>
              <w:szCs w:val="22"/>
              <w:lang w:eastAsia="hr-HR"/>
            </w:rPr>
          </w:pPr>
          <w:hyperlink w:anchor="_Toc196734246" w:history="1">
            <w:r w:rsidR="00245218" w:rsidRPr="00AE4CFC">
              <w:rPr>
                <w:rStyle w:val="Hyperlink"/>
                <w:rFonts w:eastAsia="Times New Roman"/>
                <w:noProof/>
              </w:rPr>
              <w:t>5.</w:t>
            </w:r>
            <w:r w:rsidR="00245218">
              <w:rPr>
                <w:rFonts w:asciiTheme="minorHAnsi" w:eastAsiaTheme="minorEastAsia" w:hAnsiTheme="minorHAnsi" w:cstheme="minorBidi"/>
                <w:noProof/>
                <w:sz w:val="22"/>
                <w:szCs w:val="22"/>
                <w:lang w:eastAsia="hr-HR"/>
              </w:rPr>
              <w:tab/>
            </w:r>
            <w:r w:rsidR="00245218" w:rsidRPr="00AE4CFC">
              <w:rPr>
                <w:rStyle w:val="Hyperlink"/>
                <w:rFonts w:eastAsia="Times New Roman"/>
                <w:noProof/>
              </w:rPr>
              <w:t>Akademski stil u završnom/diplomskom radu</w:t>
            </w:r>
            <w:r w:rsidR="00245218">
              <w:rPr>
                <w:noProof/>
                <w:webHidden/>
              </w:rPr>
              <w:tab/>
            </w:r>
            <w:r w:rsidR="00245218">
              <w:rPr>
                <w:noProof/>
                <w:webHidden/>
              </w:rPr>
              <w:fldChar w:fldCharType="begin"/>
            </w:r>
            <w:r w:rsidR="00245218">
              <w:rPr>
                <w:noProof/>
                <w:webHidden/>
              </w:rPr>
              <w:instrText xml:space="preserve"> PAGEREF _Toc196734246 \h </w:instrText>
            </w:r>
            <w:r w:rsidR="00245218">
              <w:rPr>
                <w:noProof/>
                <w:webHidden/>
              </w:rPr>
            </w:r>
            <w:r w:rsidR="00245218">
              <w:rPr>
                <w:noProof/>
                <w:webHidden/>
              </w:rPr>
              <w:fldChar w:fldCharType="separate"/>
            </w:r>
            <w:r w:rsidR="00245218">
              <w:rPr>
                <w:noProof/>
                <w:webHidden/>
              </w:rPr>
              <w:t>10</w:t>
            </w:r>
            <w:r w:rsidR="00245218">
              <w:rPr>
                <w:noProof/>
                <w:webHidden/>
              </w:rPr>
              <w:fldChar w:fldCharType="end"/>
            </w:r>
          </w:hyperlink>
        </w:p>
        <w:p w14:paraId="1A5BA4D1" w14:textId="75C9A4EA"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47" w:history="1">
            <w:r w:rsidR="00245218" w:rsidRPr="00AE4CFC">
              <w:rPr>
                <w:rStyle w:val="Hyperlink"/>
                <w:noProof/>
              </w:rPr>
              <w:t>5.1.</w:t>
            </w:r>
            <w:r w:rsidR="00245218">
              <w:rPr>
                <w:rFonts w:asciiTheme="minorHAnsi" w:eastAsiaTheme="minorEastAsia" w:hAnsiTheme="minorHAnsi" w:cstheme="minorBidi"/>
                <w:noProof/>
                <w:sz w:val="22"/>
                <w:szCs w:val="22"/>
                <w:lang w:eastAsia="hr-HR"/>
              </w:rPr>
              <w:tab/>
            </w:r>
            <w:r w:rsidR="00245218" w:rsidRPr="00AE4CFC">
              <w:rPr>
                <w:rStyle w:val="Hyperlink"/>
                <w:noProof/>
              </w:rPr>
              <w:t>Autorski glas</w:t>
            </w:r>
            <w:r w:rsidR="00245218">
              <w:rPr>
                <w:noProof/>
                <w:webHidden/>
              </w:rPr>
              <w:tab/>
            </w:r>
            <w:r w:rsidR="00245218">
              <w:rPr>
                <w:noProof/>
                <w:webHidden/>
              </w:rPr>
              <w:fldChar w:fldCharType="begin"/>
            </w:r>
            <w:r w:rsidR="00245218">
              <w:rPr>
                <w:noProof/>
                <w:webHidden/>
              </w:rPr>
              <w:instrText xml:space="preserve"> PAGEREF _Toc196734247 \h </w:instrText>
            </w:r>
            <w:r w:rsidR="00245218">
              <w:rPr>
                <w:noProof/>
                <w:webHidden/>
              </w:rPr>
            </w:r>
            <w:r w:rsidR="00245218">
              <w:rPr>
                <w:noProof/>
                <w:webHidden/>
              </w:rPr>
              <w:fldChar w:fldCharType="separate"/>
            </w:r>
            <w:r w:rsidR="00245218">
              <w:rPr>
                <w:noProof/>
                <w:webHidden/>
              </w:rPr>
              <w:t>10</w:t>
            </w:r>
            <w:r w:rsidR="00245218">
              <w:rPr>
                <w:noProof/>
                <w:webHidden/>
              </w:rPr>
              <w:fldChar w:fldCharType="end"/>
            </w:r>
          </w:hyperlink>
        </w:p>
        <w:p w14:paraId="48CE9821" w14:textId="71400824"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48" w:history="1">
            <w:r w:rsidR="00245218" w:rsidRPr="00AE4CFC">
              <w:rPr>
                <w:rStyle w:val="Hyperlink"/>
                <w:noProof/>
              </w:rPr>
              <w:t>5.2.</w:t>
            </w:r>
            <w:r w:rsidR="00245218">
              <w:rPr>
                <w:rFonts w:asciiTheme="minorHAnsi" w:eastAsiaTheme="minorEastAsia" w:hAnsiTheme="minorHAnsi" w:cstheme="minorBidi"/>
                <w:noProof/>
                <w:sz w:val="22"/>
                <w:szCs w:val="22"/>
                <w:lang w:eastAsia="hr-HR"/>
              </w:rPr>
              <w:tab/>
            </w:r>
            <w:r w:rsidR="00245218" w:rsidRPr="00AE4CFC">
              <w:rPr>
                <w:rStyle w:val="Hyperlink"/>
                <w:noProof/>
              </w:rPr>
              <w:t>Jezično-stilske značajke</w:t>
            </w:r>
            <w:r w:rsidR="00245218">
              <w:rPr>
                <w:noProof/>
                <w:webHidden/>
              </w:rPr>
              <w:tab/>
            </w:r>
            <w:r w:rsidR="00245218">
              <w:rPr>
                <w:noProof/>
                <w:webHidden/>
              </w:rPr>
              <w:fldChar w:fldCharType="begin"/>
            </w:r>
            <w:r w:rsidR="00245218">
              <w:rPr>
                <w:noProof/>
                <w:webHidden/>
              </w:rPr>
              <w:instrText xml:space="preserve"> PAGEREF _Toc196734248 \h </w:instrText>
            </w:r>
            <w:r w:rsidR="00245218">
              <w:rPr>
                <w:noProof/>
                <w:webHidden/>
              </w:rPr>
            </w:r>
            <w:r w:rsidR="00245218">
              <w:rPr>
                <w:noProof/>
                <w:webHidden/>
              </w:rPr>
              <w:fldChar w:fldCharType="separate"/>
            </w:r>
            <w:r w:rsidR="00245218">
              <w:rPr>
                <w:noProof/>
                <w:webHidden/>
              </w:rPr>
              <w:t>11</w:t>
            </w:r>
            <w:r w:rsidR="00245218">
              <w:rPr>
                <w:noProof/>
                <w:webHidden/>
              </w:rPr>
              <w:fldChar w:fldCharType="end"/>
            </w:r>
          </w:hyperlink>
        </w:p>
        <w:p w14:paraId="38AEF84A" w14:textId="33B1D2E8"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49" w:history="1">
            <w:r w:rsidR="00245218" w:rsidRPr="00AE4CFC">
              <w:rPr>
                <w:rStyle w:val="Hyperlink"/>
                <w:noProof/>
              </w:rPr>
              <w:t>5.3.</w:t>
            </w:r>
            <w:r w:rsidR="00245218">
              <w:rPr>
                <w:rFonts w:asciiTheme="minorHAnsi" w:eastAsiaTheme="minorEastAsia" w:hAnsiTheme="minorHAnsi" w:cstheme="minorBidi"/>
                <w:noProof/>
                <w:sz w:val="22"/>
                <w:szCs w:val="22"/>
                <w:lang w:eastAsia="hr-HR"/>
              </w:rPr>
              <w:tab/>
            </w:r>
            <w:r w:rsidR="00245218" w:rsidRPr="00AE4CFC">
              <w:rPr>
                <w:rStyle w:val="Hyperlink"/>
                <w:noProof/>
              </w:rPr>
              <w:t>Pravopisna mehanika</w:t>
            </w:r>
            <w:r w:rsidR="00245218">
              <w:rPr>
                <w:noProof/>
                <w:webHidden/>
              </w:rPr>
              <w:tab/>
            </w:r>
            <w:r w:rsidR="00245218">
              <w:rPr>
                <w:noProof/>
                <w:webHidden/>
              </w:rPr>
              <w:fldChar w:fldCharType="begin"/>
            </w:r>
            <w:r w:rsidR="00245218">
              <w:rPr>
                <w:noProof/>
                <w:webHidden/>
              </w:rPr>
              <w:instrText xml:space="preserve"> PAGEREF _Toc196734249 \h </w:instrText>
            </w:r>
            <w:r w:rsidR="00245218">
              <w:rPr>
                <w:noProof/>
                <w:webHidden/>
              </w:rPr>
            </w:r>
            <w:r w:rsidR="00245218">
              <w:rPr>
                <w:noProof/>
                <w:webHidden/>
              </w:rPr>
              <w:fldChar w:fldCharType="separate"/>
            </w:r>
            <w:r w:rsidR="00245218">
              <w:rPr>
                <w:noProof/>
                <w:webHidden/>
              </w:rPr>
              <w:t>11</w:t>
            </w:r>
            <w:r w:rsidR="00245218">
              <w:rPr>
                <w:noProof/>
                <w:webHidden/>
              </w:rPr>
              <w:fldChar w:fldCharType="end"/>
            </w:r>
          </w:hyperlink>
        </w:p>
        <w:p w14:paraId="2B78019B" w14:textId="6538B631" w:rsidR="00245218" w:rsidRDefault="00AA3BBB">
          <w:pPr>
            <w:pStyle w:val="TOC2"/>
            <w:tabs>
              <w:tab w:val="left" w:pos="880"/>
              <w:tab w:val="right" w:leader="dot" w:pos="9062"/>
            </w:tabs>
            <w:rPr>
              <w:rFonts w:asciiTheme="minorHAnsi" w:eastAsiaTheme="minorEastAsia" w:hAnsiTheme="minorHAnsi" w:cstheme="minorBidi"/>
              <w:noProof/>
              <w:sz w:val="22"/>
              <w:szCs w:val="22"/>
              <w:lang w:eastAsia="hr-HR"/>
            </w:rPr>
          </w:pPr>
          <w:hyperlink w:anchor="_Toc196734250" w:history="1">
            <w:r w:rsidR="00245218" w:rsidRPr="00AE4CFC">
              <w:rPr>
                <w:rStyle w:val="Hyperlink"/>
                <w:noProof/>
              </w:rPr>
              <w:t>5.4.</w:t>
            </w:r>
            <w:r w:rsidR="00245218">
              <w:rPr>
                <w:rFonts w:asciiTheme="minorHAnsi" w:eastAsiaTheme="minorEastAsia" w:hAnsiTheme="minorHAnsi" w:cstheme="minorBidi"/>
                <w:noProof/>
                <w:sz w:val="22"/>
                <w:szCs w:val="22"/>
                <w:lang w:eastAsia="hr-HR"/>
              </w:rPr>
              <w:tab/>
            </w:r>
            <w:r w:rsidR="00245218" w:rsidRPr="00AE4CFC">
              <w:rPr>
                <w:rStyle w:val="Hyperlink"/>
                <w:noProof/>
              </w:rPr>
              <w:t>Jezik, rod i spol</w:t>
            </w:r>
            <w:r w:rsidR="00245218">
              <w:rPr>
                <w:noProof/>
                <w:webHidden/>
              </w:rPr>
              <w:tab/>
            </w:r>
            <w:r w:rsidR="00245218">
              <w:rPr>
                <w:noProof/>
                <w:webHidden/>
              </w:rPr>
              <w:fldChar w:fldCharType="begin"/>
            </w:r>
            <w:r w:rsidR="00245218">
              <w:rPr>
                <w:noProof/>
                <w:webHidden/>
              </w:rPr>
              <w:instrText xml:space="preserve"> PAGEREF _Toc196734250 \h </w:instrText>
            </w:r>
            <w:r w:rsidR="00245218">
              <w:rPr>
                <w:noProof/>
                <w:webHidden/>
              </w:rPr>
            </w:r>
            <w:r w:rsidR="00245218">
              <w:rPr>
                <w:noProof/>
                <w:webHidden/>
              </w:rPr>
              <w:fldChar w:fldCharType="separate"/>
            </w:r>
            <w:r w:rsidR="00245218">
              <w:rPr>
                <w:noProof/>
                <w:webHidden/>
              </w:rPr>
              <w:t>12</w:t>
            </w:r>
            <w:r w:rsidR="00245218">
              <w:rPr>
                <w:noProof/>
                <w:webHidden/>
              </w:rPr>
              <w:fldChar w:fldCharType="end"/>
            </w:r>
          </w:hyperlink>
        </w:p>
        <w:p w14:paraId="35E25F2A" w14:textId="49323FA2" w:rsidR="00245218" w:rsidRDefault="00AA3BBB">
          <w:pPr>
            <w:pStyle w:val="TOC1"/>
            <w:rPr>
              <w:rFonts w:asciiTheme="minorHAnsi" w:eastAsiaTheme="minorEastAsia" w:hAnsiTheme="minorHAnsi" w:cstheme="minorBidi"/>
              <w:noProof/>
              <w:sz w:val="22"/>
              <w:szCs w:val="22"/>
              <w:lang w:eastAsia="hr-HR"/>
            </w:rPr>
          </w:pPr>
          <w:hyperlink w:anchor="_Toc196734251" w:history="1">
            <w:r w:rsidR="00245218" w:rsidRPr="00AE4CFC">
              <w:rPr>
                <w:rStyle w:val="Hyperlink"/>
                <w:rFonts w:eastAsia="Calibri"/>
                <w:noProof/>
              </w:rPr>
              <w:t>6.</w:t>
            </w:r>
            <w:r w:rsidR="00245218">
              <w:rPr>
                <w:rFonts w:asciiTheme="minorHAnsi" w:eastAsiaTheme="minorEastAsia" w:hAnsiTheme="minorHAnsi" w:cstheme="minorBidi"/>
                <w:noProof/>
                <w:sz w:val="22"/>
                <w:szCs w:val="22"/>
                <w:lang w:eastAsia="hr-HR"/>
              </w:rPr>
              <w:tab/>
            </w:r>
            <w:r w:rsidR="00245218" w:rsidRPr="00AE4CFC">
              <w:rPr>
                <w:rStyle w:val="Hyperlink"/>
                <w:rFonts w:eastAsia="Calibri"/>
                <w:noProof/>
              </w:rPr>
              <w:t>Etički aspekti pisanja znanstvenoga rada</w:t>
            </w:r>
            <w:r w:rsidR="00245218">
              <w:rPr>
                <w:noProof/>
                <w:webHidden/>
              </w:rPr>
              <w:tab/>
            </w:r>
            <w:r w:rsidR="00245218">
              <w:rPr>
                <w:noProof/>
                <w:webHidden/>
              </w:rPr>
              <w:fldChar w:fldCharType="begin"/>
            </w:r>
            <w:r w:rsidR="00245218">
              <w:rPr>
                <w:noProof/>
                <w:webHidden/>
              </w:rPr>
              <w:instrText xml:space="preserve"> PAGEREF _Toc196734251 \h </w:instrText>
            </w:r>
            <w:r w:rsidR="00245218">
              <w:rPr>
                <w:noProof/>
                <w:webHidden/>
              </w:rPr>
            </w:r>
            <w:r w:rsidR="00245218">
              <w:rPr>
                <w:noProof/>
                <w:webHidden/>
              </w:rPr>
              <w:fldChar w:fldCharType="separate"/>
            </w:r>
            <w:r w:rsidR="00245218">
              <w:rPr>
                <w:noProof/>
                <w:webHidden/>
              </w:rPr>
              <w:t>13</w:t>
            </w:r>
            <w:r w:rsidR="00245218">
              <w:rPr>
                <w:noProof/>
                <w:webHidden/>
              </w:rPr>
              <w:fldChar w:fldCharType="end"/>
            </w:r>
          </w:hyperlink>
        </w:p>
        <w:p w14:paraId="4869AF84" w14:textId="5A662341" w:rsidR="00245218" w:rsidRDefault="00AA3BBB">
          <w:pPr>
            <w:pStyle w:val="TOC1"/>
            <w:rPr>
              <w:rFonts w:asciiTheme="minorHAnsi" w:eastAsiaTheme="minorEastAsia" w:hAnsiTheme="minorHAnsi" w:cstheme="minorBidi"/>
              <w:noProof/>
              <w:sz w:val="22"/>
              <w:szCs w:val="22"/>
              <w:lang w:eastAsia="hr-HR"/>
            </w:rPr>
          </w:pPr>
          <w:hyperlink w:anchor="_Toc196734252" w:history="1">
            <w:r w:rsidR="00245218" w:rsidRPr="00AE4CFC">
              <w:rPr>
                <w:rStyle w:val="Hyperlink"/>
                <w:noProof/>
              </w:rPr>
              <w:t>Preporučena literatura</w:t>
            </w:r>
            <w:r w:rsidR="00245218">
              <w:rPr>
                <w:noProof/>
                <w:webHidden/>
              </w:rPr>
              <w:tab/>
            </w:r>
            <w:r w:rsidR="00245218">
              <w:rPr>
                <w:noProof/>
                <w:webHidden/>
              </w:rPr>
              <w:fldChar w:fldCharType="begin"/>
            </w:r>
            <w:r w:rsidR="00245218">
              <w:rPr>
                <w:noProof/>
                <w:webHidden/>
              </w:rPr>
              <w:instrText xml:space="preserve"> PAGEREF _Toc196734252 \h </w:instrText>
            </w:r>
            <w:r w:rsidR="00245218">
              <w:rPr>
                <w:noProof/>
                <w:webHidden/>
              </w:rPr>
            </w:r>
            <w:r w:rsidR="00245218">
              <w:rPr>
                <w:noProof/>
                <w:webHidden/>
              </w:rPr>
              <w:fldChar w:fldCharType="separate"/>
            </w:r>
            <w:r w:rsidR="00245218">
              <w:rPr>
                <w:noProof/>
                <w:webHidden/>
              </w:rPr>
              <w:t>14</w:t>
            </w:r>
            <w:r w:rsidR="00245218">
              <w:rPr>
                <w:noProof/>
                <w:webHidden/>
              </w:rPr>
              <w:fldChar w:fldCharType="end"/>
            </w:r>
          </w:hyperlink>
        </w:p>
        <w:p w14:paraId="43EB6963" w14:textId="197F2BF4" w:rsidR="00EE3C6A" w:rsidRDefault="00EE3C6A">
          <w:r>
            <w:rPr>
              <w:b/>
              <w:bCs/>
            </w:rPr>
            <w:fldChar w:fldCharType="end"/>
          </w:r>
        </w:p>
      </w:sdtContent>
    </w:sdt>
    <w:p w14:paraId="3936C345" w14:textId="77777777" w:rsidR="00BE6109" w:rsidRDefault="00BE6109">
      <w:pPr>
        <w:sectPr w:rsidR="00BE6109">
          <w:footerReference w:type="default" r:id="rId8"/>
          <w:pgSz w:w="11906" w:h="16838"/>
          <w:pgMar w:top="1417" w:right="1417" w:bottom="1417" w:left="1417" w:header="708" w:footer="708" w:gutter="0"/>
          <w:cols w:space="708"/>
          <w:docGrid w:linePitch="360"/>
        </w:sectPr>
      </w:pPr>
    </w:p>
    <w:p w14:paraId="04EE12C6" w14:textId="29F73DE9" w:rsidR="006554B8" w:rsidRDefault="006554B8" w:rsidP="00431D46">
      <w:pPr>
        <w:pStyle w:val="Heading1"/>
      </w:pPr>
      <w:bookmarkStart w:id="1" w:name="_Toc196734229"/>
      <w:r>
        <w:lastRenderedPageBreak/>
        <w:t>Uvod</w:t>
      </w:r>
      <w:bookmarkEnd w:id="1"/>
    </w:p>
    <w:p w14:paraId="5489042D" w14:textId="19B8FD5E" w:rsidR="004F2DA1" w:rsidRPr="00633C92" w:rsidRDefault="00FD44AA" w:rsidP="004E13E1">
      <w:pPr>
        <w:ind w:firstLine="567"/>
      </w:pPr>
      <w:r w:rsidRPr="008057C8">
        <w:rPr>
          <w:i/>
        </w:rPr>
        <w:t>Pravilnikom</w:t>
      </w:r>
      <w:r w:rsidR="0086080F" w:rsidRPr="008057C8">
        <w:rPr>
          <w:i/>
        </w:rPr>
        <w:t xml:space="preserve"> o završnom i diplomskom radu</w:t>
      </w:r>
      <w:r w:rsidR="0086080F" w:rsidRPr="008057C8">
        <w:t xml:space="preserve"> </w:t>
      </w:r>
      <w:r w:rsidRPr="008057C8">
        <w:t>(</w:t>
      </w:r>
      <w:r w:rsidR="004A511C" w:rsidRPr="008057C8">
        <w:t>https://www.ffst.unist.hr/_download/repository/Pravilnik%20o%20zavr%C5%A1nom%20i%20diplomskom%20radu.pdf</w:t>
      </w:r>
      <w:r w:rsidRPr="008057C8">
        <w:t>)</w:t>
      </w:r>
      <w:r w:rsidR="00F95AF4" w:rsidRPr="008057C8">
        <w:t xml:space="preserve"> </w:t>
      </w:r>
      <w:r w:rsidRPr="008057C8">
        <w:t xml:space="preserve">koji je </w:t>
      </w:r>
      <w:r w:rsidR="0086080F" w:rsidRPr="008057C8">
        <w:t>2024.</w:t>
      </w:r>
      <w:r w:rsidR="00110E6A" w:rsidRPr="008057C8">
        <w:t xml:space="preserve"> </w:t>
      </w:r>
      <w:r w:rsidRPr="008057C8">
        <w:t xml:space="preserve">usvojilo Fakultetsko vijeće Filozofskoga fakulteta </w:t>
      </w:r>
      <w:r w:rsidR="00D61538" w:rsidRPr="008057C8">
        <w:t xml:space="preserve">u Splitu </w:t>
      </w:r>
      <w:r w:rsidRPr="008057C8">
        <w:t xml:space="preserve">propisuju se uvjeti i način prijavljivanja te hodogram pisanja i obrane završnoga ili diplomskoga rada na našem Fakultetu, prava i obveze </w:t>
      </w:r>
      <w:r w:rsidRPr="00633C92">
        <w:t>studenata, mentora, komentora, povjerenstva za ocjenu i obranu te ostala pitanja u vezi s ocjenskim radovima</w:t>
      </w:r>
      <w:r w:rsidR="006E362B" w:rsidRPr="00633C92">
        <w:t xml:space="preserve">. </w:t>
      </w:r>
      <w:r w:rsidR="008057C8" w:rsidRPr="00633C92">
        <w:t>U</w:t>
      </w:r>
      <w:r w:rsidR="006E362B" w:rsidRPr="00633C92">
        <w:t xml:space="preserve"> posljednjoj godini studija</w:t>
      </w:r>
      <w:r w:rsidR="00DC33E8" w:rsidRPr="00633C92">
        <w:t xml:space="preserve"> student</w:t>
      </w:r>
      <w:r w:rsidR="006E362B" w:rsidRPr="00633C92">
        <w:t xml:space="preserve">, </w:t>
      </w:r>
      <w:r w:rsidR="00DC33E8" w:rsidRPr="00633C92">
        <w:t>u</w:t>
      </w:r>
      <w:r w:rsidR="006E362B" w:rsidRPr="00633C92">
        <w:t xml:space="preserve"> dogovor</w:t>
      </w:r>
      <w:r w:rsidR="00DC33E8" w:rsidRPr="00633C92">
        <w:t>u</w:t>
      </w:r>
      <w:r w:rsidR="006E362B" w:rsidRPr="00633C92">
        <w:t xml:space="preserve"> sa svojim mentorom, </w:t>
      </w:r>
      <w:r w:rsidR="00DC33E8" w:rsidRPr="00633C92">
        <w:t xml:space="preserve">predlaže naslov ocjenskoga rada </w:t>
      </w:r>
      <w:r w:rsidR="000E6B84" w:rsidRPr="00633C92">
        <w:t>V</w:t>
      </w:r>
      <w:r w:rsidR="006E362B" w:rsidRPr="00633C92">
        <w:t>ijeću odsjeka najkasnije do završetka nastave u zimskom semestru.</w:t>
      </w:r>
      <w:r w:rsidR="008057C8" w:rsidRPr="00633C92">
        <w:t xml:space="preserve"> </w:t>
      </w:r>
      <w:r w:rsidR="006E362B" w:rsidRPr="00633C92">
        <w:t xml:space="preserve">Vijeće </w:t>
      </w:r>
      <w:r w:rsidR="00DC33E8" w:rsidRPr="00633C92">
        <w:t xml:space="preserve">odobrava </w:t>
      </w:r>
      <w:r w:rsidR="006E362B" w:rsidRPr="00633C92">
        <w:t>teme najkasnije do kraja zimskoga ispitnoga roka. Ako istraživanje uključuje rad s ljudima, osobnim podatcima ili životinjama, prije provođenja istraživanja</w:t>
      </w:r>
      <w:r w:rsidR="008057C8" w:rsidRPr="00633C92">
        <w:t xml:space="preserve"> </w:t>
      </w:r>
      <w:r w:rsidR="00DC33E8" w:rsidRPr="00633C92">
        <w:t xml:space="preserve">obvezno je </w:t>
      </w:r>
      <w:r w:rsidR="006E362B" w:rsidRPr="00633C92">
        <w:t xml:space="preserve">pribaviti pozitivno mišljenje fakultetskoga Etičkog povjerenstva. O svim </w:t>
      </w:r>
      <w:r w:rsidR="00DC33E8" w:rsidRPr="00633C92">
        <w:t>koracima</w:t>
      </w:r>
      <w:r w:rsidR="006E362B" w:rsidRPr="00633C92">
        <w:t xml:space="preserve"> postupka </w:t>
      </w:r>
      <w:r w:rsidR="000E6B84" w:rsidRPr="00633C92">
        <w:t>prijav</w:t>
      </w:r>
      <w:r w:rsidR="00DC33E8" w:rsidRPr="00633C92">
        <w:t>e</w:t>
      </w:r>
      <w:r w:rsidR="000E6B84" w:rsidRPr="00633C92">
        <w:t xml:space="preserve"> i obrane ocjenskih radova </w:t>
      </w:r>
      <w:r w:rsidR="006E362B" w:rsidRPr="00633C92">
        <w:t xml:space="preserve">studenti se trebaju </w:t>
      </w:r>
      <w:r w:rsidR="00DC33E8" w:rsidRPr="00633C92">
        <w:t xml:space="preserve">pravodobno </w:t>
      </w:r>
      <w:r w:rsidR="006E362B" w:rsidRPr="00633C92">
        <w:t>samostalno informirati.</w:t>
      </w:r>
      <w:r w:rsidR="00DC33E8" w:rsidRPr="00633C92">
        <w:t xml:space="preserve"> </w:t>
      </w:r>
    </w:p>
    <w:p w14:paraId="27721089" w14:textId="77777777" w:rsidR="001E30AA" w:rsidRDefault="00FD44AA" w:rsidP="004E13E1">
      <w:pPr>
        <w:ind w:firstLine="567"/>
      </w:pPr>
      <w:r w:rsidRPr="00633C92">
        <w:t xml:space="preserve">Ove su </w:t>
      </w:r>
      <w:r w:rsidRPr="00633C92">
        <w:rPr>
          <w:i/>
        </w:rPr>
        <w:t>Upute</w:t>
      </w:r>
      <w:r w:rsidRPr="00633C92">
        <w:t xml:space="preserve"> interni dokument Filozofskoga fakulteta Sveučilišta u Splitu </w:t>
      </w:r>
      <w:r>
        <w:t xml:space="preserve">i usklađene su s odredbama navedenoga </w:t>
      </w:r>
      <w:r w:rsidRPr="00FD44AA">
        <w:rPr>
          <w:i/>
        </w:rPr>
        <w:t>Pravilnika</w:t>
      </w:r>
      <w:r w:rsidR="004F2DA1">
        <w:t xml:space="preserve"> te ga dopunjuju.</w:t>
      </w:r>
      <w:r>
        <w:t xml:space="preserve"> </w:t>
      </w:r>
      <w:r w:rsidR="001E30AA">
        <w:t>U njima se donose općenite smjernice za pisanje ocjenskih radova na studijskim programima Filozofskoga fakulteta u Split</w:t>
      </w:r>
      <w:r w:rsidR="0092731B">
        <w:t>u</w:t>
      </w:r>
      <w:r w:rsidR="00110E6A">
        <w:t xml:space="preserve">, a o </w:t>
      </w:r>
      <w:r w:rsidR="004141A3">
        <w:t xml:space="preserve">svim </w:t>
      </w:r>
      <w:r w:rsidR="00110E6A">
        <w:t>posebnostima</w:t>
      </w:r>
      <w:r w:rsidR="00F20237">
        <w:t xml:space="preserve"> različitih znanstvenih područja i polja studenti </w:t>
      </w:r>
      <w:r w:rsidR="004141A3">
        <w:t xml:space="preserve">se </w:t>
      </w:r>
      <w:r w:rsidR="00F20237">
        <w:t>dogovara</w:t>
      </w:r>
      <w:r w:rsidR="004141A3">
        <w:t>ju</w:t>
      </w:r>
      <w:r w:rsidR="00F20237">
        <w:t xml:space="preserve"> izravno sa svojim mentorima.</w:t>
      </w:r>
      <w:r w:rsidR="00110E6A">
        <w:t xml:space="preserve"> </w:t>
      </w:r>
    </w:p>
    <w:p w14:paraId="5DF1179B" w14:textId="0D3CAF58" w:rsidR="006554B8" w:rsidRDefault="00BF5D76" w:rsidP="004E13E1">
      <w:pPr>
        <w:ind w:firstLine="567"/>
      </w:pPr>
      <w:r>
        <w:t>P</w:t>
      </w:r>
      <w:r w:rsidR="00F20237">
        <w:t>redložak za pisanje ocjenskih radova</w:t>
      </w:r>
      <w:r w:rsidR="00FD44AA">
        <w:t>,</w:t>
      </w:r>
      <w:r w:rsidR="00F20237">
        <w:t xml:space="preserve"> </w:t>
      </w:r>
      <w:r w:rsidR="004141A3">
        <w:t xml:space="preserve">tehnički i formalno oblikovan </w:t>
      </w:r>
      <w:r w:rsidR="00FF1ABB">
        <w:t>te</w:t>
      </w:r>
      <w:r w:rsidR="004141A3">
        <w:t xml:space="preserve"> </w:t>
      </w:r>
      <w:r w:rsidR="00F20237">
        <w:t xml:space="preserve">usklađen s propisima važećega </w:t>
      </w:r>
      <w:r w:rsidR="00F20237" w:rsidRPr="004F7B34">
        <w:rPr>
          <w:i/>
        </w:rPr>
        <w:t>Pravilnika</w:t>
      </w:r>
      <w:r w:rsidR="00FD44AA">
        <w:t>,</w:t>
      </w:r>
      <w:r w:rsidR="004141A3">
        <w:t xml:space="preserve"> studenti</w:t>
      </w:r>
      <w:r w:rsidR="00F20237">
        <w:t xml:space="preserve"> mo</w:t>
      </w:r>
      <w:r w:rsidR="004141A3">
        <w:t xml:space="preserve">gu preuzeti s fakultetske mrežne stranice </w:t>
      </w:r>
      <w:r w:rsidR="004141A3" w:rsidRPr="000E6B84">
        <w:rPr>
          <w:color w:val="FF0000"/>
          <w:highlight w:val="yellow"/>
        </w:rPr>
        <w:t>(</w:t>
      </w:r>
      <w:r w:rsidR="0009518A">
        <w:rPr>
          <w:color w:val="FF0000"/>
          <w:highlight w:val="yellow"/>
        </w:rPr>
        <w:t xml:space="preserve">naknadno </w:t>
      </w:r>
      <w:r w:rsidR="004141A3" w:rsidRPr="000E6B84">
        <w:rPr>
          <w:color w:val="FF0000"/>
          <w:highlight w:val="yellow"/>
        </w:rPr>
        <w:t>dodati poveznicu)</w:t>
      </w:r>
      <w:r w:rsidR="00F95AF4">
        <w:t xml:space="preserve"> </w:t>
      </w:r>
      <w:r w:rsidR="004141A3">
        <w:t>te u njemu</w:t>
      </w:r>
      <w:r w:rsidR="00F20237">
        <w:t xml:space="preserve"> izravno pisati svoj završni ili diplomski rad.</w:t>
      </w:r>
      <w:r w:rsidR="00F95AF4">
        <w:t xml:space="preserve"> </w:t>
      </w:r>
    </w:p>
    <w:p w14:paraId="6C1F7205" w14:textId="77777777" w:rsidR="00F40E63" w:rsidRDefault="00F40E63" w:rsidP="00EE1E45">
      <w:pPr>
        <w:spacing w:line="276" w:lineRule="auto"/>
        <w:ind w:firstLine="708"/>
      </w:pPr>
    </w:p>
    <w:p w14:paraId="23CE4EE9" w14:textId="6388C062" w:rsidR="00F40E63" w:rsidRDefault="00F40E63" w:rsidP="00854BAA">
      <w:pPr>
        <w:rPr>
          <w:b/>
          <w:bCs/>
          <w:sz w:val="36"/>
          <w:szCs w:val="28"/>
        </w:rPr>
      </w:pPr>
      <w:r>
        <w:br w:type="page"/>
      </w:r>
    </w:p>
    <w:p w14:paraId="05238C39" w14:textId="3DE266AC" w:rsidR="00F20237" w:rsidRDefault="006554B8" w:rsidP="00431D46">
      <w:pPr>
        <w:pStyle w:val="Heading1"/>
      </w:pPr>
      <w:bookmarkStart w:id="2" w:name="_Toc196734230"/>
      <w:r>
        <w:lastRenderedPageBreak/>
        <w:t>Vrste ocjenskih radova</w:t>
      </w:r>
      <w:bookmarkEnd w:id="2"/>
    </w:p>
    <w:p w14:paraId="3FC7244C" w14:textId="4B8FD115" w:rsidR="006554B8" w:rsidRPr="00AC1C8E" w:rsidRDefault="00AC1C8E" w:rsidP="00D87B90">
      <w:pPr>
        <w:pStyle w:val="Heading2"/>
      </w:pPr>
      <w:bookmarkStart w:id="3" w:name="_Toc196734231"/>
      <w:r w:rsidRPr="00431D46">
        <w:t>Završni</w:t>
      </w:r>
      <w:r w:rsidRPr="00AC1C8E">
        <w:t xml:space="preserve"> rad</w:t>
      </w:r>
      <w:bookmarkEnd w:id="3"/>
    </w:p>
    <w:p w14:paraId="1A7803CE" w14:textId="5C45F860" w:rsidR="00F5528C" w:rsidRPr="00633C92" w:rsidRDefault="00644D17" w:rsidP="004E13E1">
      <w:pPr>
        <w:ind w:firstLine="576"/>
      </w:pPr>
      <w:r w:rsidRPr="00633C92">
        <w:t xml:space="preserve">Završni rad piše se i brani na kraju </w:t>
      </w:r>
      <w:r w:rsidR="004A511C" w:rsidRPr="00633C92">
        <w:t xml:space="preserve">sveučilišnoga </w:t>
      </w:r>
      <w:r w:rsidR="00F5528C" w:rsidRPr="00633C92">
        <w:t>prijediplomskoga studija.</w:t>
      </w:r>
      <w:r w:rsidRPr="00633C92">
        <w:t xml:space="preserve"> </w:t>
      </w:r>
      <w:r w:rsidR="00F5528C" w:rsidRPr="00633C92">
        <w:t xml:space="preserve">Na temelju odredaba Zakona o Hrvatskom kvalifikacijskom okviru (dodatak A, razina 6), završni je rad </w:t>
      </w:r>
      <w:r w:rsidR="00F5528C" w:rsidRPr="00633C92">
        <w:rPr>
          <w:b/>
          <w:bCs/>
        </w:rPr>
        <w:t>pregledni ili istraživački rad</w:t>
      </w:r>
      <w:r w:rsidR="00F5528C" w:rsidRPr="00633C92">
        <w:t xml:space="preserve"> </w:t>
      </w:r>
      <w:r w:rsidR="00F5528C" w:rsidRPr="00633C92">
        <w:rPr>
          <w:b/>
        </w:rPr>
        <w:t>sa</w:t>
      </w:r>
      <w:r w:rsidR="00F5528C" w:rsidRPr="00633C92">
        <w:t xml:space="preserve"> </w:t>
      </w:r>
      <w:r w:rsidR="00F5528C" w:rsidRPr="00633C92">
        <w:rPr>
          <w:b/>
          <w:bCs/>
        </w:rPr>
        <w:t>znanstvenom komponentom</w:t>
      </w:r>
      <w:r w:rsidR="00DC33E8" w:rsidRPr="00633C92">
        <w:rPr>
          <w:b/>
          <w:bCs/>
        </w:rPr>
        <w:t xml:space="preserve">. </w:t>
      </w:r>
      <w:r w:rsidR="00DC33E8" w:rsidRPr="00633C92">
        <w:rPr>
          <w:bCs/>
        </w:rPr>
        <w:t>Njime</w:t>
      </w:r>
      <w:r w:rsidR="00F5528C" w:rsidRPr="00633C92">
        <w:t xml:space="preserve"> student pokazuje sposobnost prikupljanja, interpretiranja i vrjednovanja specijaliziranih činjenica, pojmova, postupaka, načela i teorija u okvirima struke za koju se obrazuje</w:t>
      </w:r>
      <w:r w:rsidR="00DC33E8" w:rsidRPr="00633C92">
        <w:t>.</w:t>
      </w:r>
      <w:r w:rsidR="00F5528C" w:rsidRPr="00633C92">
        <w:t xml:space="preserve"> </w:t>
      </w:r>
      <w:r w:rsidR="00DC33E8" w:rsidRPr="00633C92">
        <w:t>Uz to, rad uključuje demonstraciju kritičkoga razumijevanja, kreativnoga mišljenja te vještina potrebnih za rješavanje složenih stručnih zadataka i problema.</w:t>
      </w:r>
      <w:r w:rsidR="00F5528C" w:rsidRPr="00633C92">
        <w:t xml:space="preserve"> </w:t>
      </w:r>
    </w:p>
    <w:p w14:paraId="49B94A23" w14:textId="54F12DEC" w:rsidR="00AC1C8E" w:rsidRDefault="00AC1C8E" w:rsidP="00EE1E45">
      <w:pPr>
        <w:spacing w:line="276" w:lineRule="auto"/>
        <w:ind w:firstLine="708"/>
      </w:pPr>
    </w:p>
    <w:p w14:paraId="437B9C7D" w14:textId="3277510F" w:rsidR="00AC1C8E" w:rsidRPr="00AC1C8E" w:rsidRDefault="00AC1C8E" w:rsidP="00D87B90">
      <w:pPr>
        <w:pStyle w:val="Heading2"/>
      </w:pPr>
      <w:bookmarkStart w:id="4" w:name="_Toc196734232"/>
      <w:r w:rsidRPr="00AC1C8E">
        <w:t>Diplomski rad</w:t>
      </w:r>
      <w:bookmarkEnd w:id="4"/>
      <w:r w:rsidRPr="00AC1C8E">
        <w:t xml:space="preserve"> </w:t>
      </w:r>
    </w:p>
    <w:p w14:paraId="255993FC" w14:textId="58AF3944" w:rsidR="00F40E63" w:rsidRDefault="00644D17" w:rsidP="004E13E1">
      <w:pPr>
        <w:ind w:firstLine="360"/>
      </w:pPr>
      <w:r>
        <w:t xml:space="preserve">Diplomski rad </w:t>
      </w:r>
      <w:r w:rsidRPr="00633C92">
        <w:t xml:space="preserve">piše </w:t>
      </w:r>
      <w:r w:rsidR="004F7B34" w:rsidRPr="00633C92">
        <w:t xml:space="preserve">se </w:t>
      </w:r>
      <w:r w:rsidRPr="00633C92">
        <w:t xml:space="preserve">i brani na kraju </w:t>
      </w:r>
      <w:r w:rsidR="004A511C" w:rsidRPr="00633C92">
        <w:t xml:space="preserve">sveučilišnoga </w:t>
      </w:r>
      <w:r w:rsidRPr="00633C92">
        <w:t>diplomskoga ili</w:t>
      </w:r>
      <w:r w:rsidR="004A511C" w:rsidRPr="00633C92">
        <w:t xml:space="preserve"> sveučilišnoga</w:t>
      </w:r>
      <w:r w:rsidRPr="00633C92">
        <w:t xml:space="preserve"> integriranoga prijediplomskoga i diplomskoga studija</w:t>
      </w:r>
      <w:r w:rsidR="00F5528C" w:rsidRPr="00633C92">
        <w:t>. Na temelju odredaba Zakona o Hrvatskom kvalifikacijskom okviru (dodatak A, razina 7), d</w:t>
      </w:r>
      <w:r w:rsidR="004E0361" w:rsidRPr="00633C92">
        <w:t xml:space="preserve">iplomski je rad </w:t>
      </w:r>
      <w:r w:rsidR="004E0361" w:rsidRPr="00633C92">
        <w:rPr>
          <w:b/>
          <w:bCs/>
        </w:rPr>
        <w:t>znanstveni istraživački rad</w:t>
      </w:r>
      <w:r w:rsidR="00DC33E8" w:rsidRPr="00633C92">
        <w:rPr>
          <w:b/>
          <w:bCs/>
        </w:rPr>
        <w:t xml:space="preserve">. </w:t>
      </w:r>
      <w:r w:rsidR="00DC33E8" w:rsidRPr="00633C92">
        <w:rPr>
          <w:bCs/>
        </w:rPr>
        <w:t>Njime</w:t>
      </w:r>
      <w:r w:rsidR="004E0361" w:rsidRPr="00633C92">
        <w:t xml:space="preserve"> student dokazuje </w:t>
      </w:r>
      <w:r w:rsidR="00F5528C" w:rsidRPr="00633C92">
        <w:t>sposobnost</w:t>
      </w:r>
      <w:r w:rsidR="004E0361" w:rsidRPr="00633C92">
        <w:t xml:space="preserve"> </w:t>
      </w:r>
      <w:r w:rsidR="00BA4D2E" w:rsidRPr="00633C92">
        <w:t>prikupljanj</w:t>
      </w:r>
      <w:r w:rsidR="00F5528C" w:rsidRPr="00633C92">
        <w:t>a</w:t>
      </w:r>
      <w:r w:rsidR="00BA4D2E" w:rsidRPr="00633C92">
        <w:t>, interpretiranj</w:t>
      </w:r>
      <w:r w:rsidR="00F5528C" w:rsidRPr="00633C92">
        <w:t>a</w:t>
      </w:r>
      <w:r w:rsidR="00BA4D2E" w:rsidRPr="00633C92">
        <w:t xml:space="preserve"> i vr</w:t>
      </w:r>
      <w:r w:rsidR="00F5528C" w:rsidRPr="00633C92">
        <w:t>j</w:t>
      </w:r>
      <w:r w:rsidR="00BA4D2E" w:rsidRPr="00633C92">
        <w:t>ednovanj</w:t>
      </w:r>
      <w:r w:rsidR="00613BC3" w:rsidRPr="00633C92">
        <w:t>a</w:t>
      </w:r>
      <w:r w:rsidR="00BA4D2E" w:rsidRPr="00633C92">
        <w:t xml:space="preserve"> visokospecijaliziranih činjenica, pojmova, postupaka, </w:t>
      </w:r>
      <w:r w:rsidR="00F5528C" w:rsidRPr="00633C92">
        <w:t>načela</w:t>
      </w:r>
      <w:r w:rsidR="00BA4D2E" w:rsidRPr="00633C92">
        <w:t xml:space="preserve"> i teorija</w:t>
      </w:r>
      <w:r w:rsidR="00DC33E8" w:rsidRPr="00633C92">
        <w:t>. Diplomski rad temelji se na znanstveno utemeljenom povezivanju znanja i teorija u različitim područjima, uz kritičko vrjednovanje i razvijeno kreativno mišljenje.</w:t>
      </w:r>
    </w:p>
    <w:p w14:paraId="5534C7A2" w14:textId="77777777" w:rsidR="00F40E63" w:rsidRDefault="00F40E63">
      <w:pPr>
        <w:spacing w:line="240" w:lineRule="auto"/>
      </w:pPr>
      <w:r>
        <w:br w:type="page"/>
      </w:r>
    </w:p>
    <w:p w14:paraId="788F0150" w14:textId="69DB9C7B" w:rsidR="006554B8" w:rsidRDefault="00F46ECF" w:rsidP="00431D46">
      <w:pPr>
        <w:pStyle w:val="Heading1"/>
      </w:pPr>
      <w:bookmarkStart w:id="5" w:name="_Toc196734233"/>
      <w:r w:rsidRPr="00F40E63">
        <w:lastRenderedPageBreak/>
        <w:t>Struktura</w:t>
      </w:r>
      <w:r>
        <w:t xml:space="preserve"> </w:t>
      </w:r>
      <w:r w:rsidR="00D15594">
        <w:t>ocjenskoga</w:t>
      </w:r>
      <w:r>
        <w:t xml:space="preserve"> rada</w:t>
      </w:r>
      <w:bookmarkEnd w:id="5"/>
    </w:p>
    <w:p w14:paraId="1FF2202A" w14:textId="0BD722BE" w:rsidR="00D554A8" w:rsidRPr="00633C92" w:rsidRDefault="00007B43" w:rsidP="004E13E1">
      <w:pPr>
        <w:ind w:firstLine="567"/>
      </w:pPr>
      <w:bookmarkStart w:id="6" w:name="_Toc30451764"/>
      <w:bookmarkStart w:id="7" w:name="_Toc52281935"/>
      <w:r>
        <w:t xml:space="preserve">Člankom 8. </w:t>
      </w:r>
      <w:r w:rsidRPr="001356FF">
        <w:rPr>
          <w:i/>
        </w:rPr>
        <w:t>Pravilnika</w:t>
      </w:r>
      <w:r>
        <w:t xml:space="preserve"> propisani su formalni dijelovi svakoga ocjenskoga rada:</w:t>
      </w:r>
      <w:r w:rsidR="00F95AF4">
        <w:t xml:space="preserve"> </w:t>
      </w:r>
      <w:r w:rsidRPr="007B1C3A">
        <w:rPr>
          <w:b/>
        </w:rPr>
        <w:t>naslovnica</w:t>
      </w:r>
      <w:r>
        <w:t xml:space="preserve">; </w:t>
      </w:r>
      <w:r w:rsidRPr="007B1C3A">
        <w:rPr>
          <w:b/>
        </w:rPr>
        <w:t>unutarnja naslovnica</w:t>
      </w:r>
      <w:r>
        <w:t xml:space="preserve">; </w:t>
      </w:r>
      <w:r w:rsidRPr="007354BB">
        <w:rPr>
          <w:b/>
        </w:rPr>
        <w:t>sadržaj</w:t>
      </w:r>
      <w:r>
        <w:t xml:space="preserve">; </w:t>
      </w:r>
      <w:r w:rsidRPr="007354BB">
        <w:rPr>
          <w:b/>
        </w:rPr>
        <w:t>uvodni dio</w:t>
      </w:r>
      <w:r>
        <w:t xml:space="preserve">; </w:t>
      </w:r>
      <w:r w:rsidRPr="007354BB">
        <w:rPr>
          <w:b/>
        </w:rPr>
        <w:t>glavni dio</w:t>
      </w:r>
      <w:r>
        <w:t xml:space="preserve">; </w:t>
      </w:r>
      <w:r w:rsidRPr="007354BB">
        <w:rPr>
          <w:b/>
        </w:rPr>
        <w:t>zaključni dio</w:t>
      </w:r>
      <w:r>
        <w:t xml:space="preserve">; </w:t>
      </w:r>
      <w:r w:rsidRPr="007354BB">
        <w:rPr>
          <w:b/>
        </w:rPr>
        <w:t>sažetak</w:t>
      </w:r>
      <w:r w:rsidRPr="00007B43">
        <w:t xml:space="preserve"> na </w:t>
      </w:r>
      <w:r w:rsidRPr="00633C92">
        <w:t xml:space="preserve">hrvatskom i engleskom jeziku; </w:t>
      </w:r>
      <w:r w:rsidRPr="00633C92">
        <w:rPr>
          <w:b/>
        </w:rPr>
        <w:t>ključne riječi</w:t>
      </w:r>
      <w:r w:rsidRPr="00633C92">
        <w:t xml:space="preserve"> (3 – 5) </w:t>
      </w:r>
      <w:r w:rsidR="007354BB" w:rsidRPr="00633C92">
        <w:t>na hrvatskom i engleskom jeziku</w:t>
      </w:r>
      <w:r w:rsidRPr="00633C92">
        <w:t xml:space="preserve">; </w:t>
      </w:r>
      <w:r w:rsidRPr="00633C92">
        <w:rPr>
          <w:b/>
        </w:rPr>
        <w:t>popis</w:t>
      </w:r>
      <w:r w:rsidRPr="00633C92">
        <w:t xml:space="preserve"> </w:t>
      </w:r>
      <w:r w:rsidRPr="00633C92">
        <w:rPr>
          <w:b/>
        </w:rPr>
        <w:t>literature</w:t>
      </w:r>
      <w:r w:rsidRPr="00633C92">
        <w:t xml:space="preserve"> i drugih izvora podataka; </w:t>
      </w:r>
      <w:r w:rsidRPr="00633C92">
        <w:rPr>
          <w:b/>
        </w:rPr>
        <w:t>prilozi</w:t>
      </w:r>
      <w:r w:rsidRPr="00633C92">
        <w:t xml:space="preserve"> (ako postoje); </w:t>
      </w:r>
      <w:r w:rsidR="00613BC3" w:rsidRPr="00633C92">
        <w:t xml:space="preserve">tri </w:t>
      </w:r>
      <w:r w:rsidRPr="00633C92">
        <w:t xml:space="preserve">vlastoručno potpisane </w:t>
      </w:r>
      <w:r w:rsidRPr="00633C92">
        <w:rPr>
          <w:b/>
        </w:rPr>
        <w:t>izjave</w:t>
      </w:r>
      <w:r w:rsidR="00613BC3" w:rsidRPr="00633C92">
        <w:rPr>
          <w:b/>
        </w:rPr>
        <w:t xml:space="preserve">: </w:t>
      </w:r>
      <w:r w:rsidR="00613BC3" w:rsidRPr="00633C92">
        <w:t>o akademskoj čestitosti; o izvornosti rada; o</w:t>
      </w:r>
      <w:r w:rsidRPr="00633C92">
        <w:t xml:space="preserve"> pohran</w:t>
      </w:r>
      <w:r w:rsidR="00613BC3" w:rsidRPr="00633C92">
        <w:t>i</w:t>
      </w:r>
      <w:r w:rsidRPr="00633C92">
        <w:t xml:space="preserve"> i objav</w:t>
      </w:r>
      <w:r w:rsidR="00613BC3" w:rsidRPr="00633C92">
        <w:t>i</w:t>
      </w:r>
      <w:r w:rsidRPr="00633C92">
        <w:t xml:space="preserve"> završnog</w:t>
      </w:r>
      <w:r w:rsidR="00454ACA" w:rsidRPr="00633C92">
        <w:t>a</w:t>
      </w:r>
      <w:r w:rsidRPr="00633C92">
        <w:t>, odnosno diplomskog</w:t>
      </w:r>
      <w:r w:rsidR="00454ACA" w:rsidRPr="00633C92">
        <w:t>a</w:t>
      </w:r>
      <w:r w:rsidRPr="00633C92">
        <w:t xml:space="preserve"> rada.</w:t>
      </w:r>
      <w:r w:rsidR="00D554A8" w:rsidRPr="00633C92">
        <w:t xml:space="preserve"> </w:t>
      </w:r>
    </w:p>
    <w:p w14:paraId="26C8B118" w14:textId="77777777" w:rsidR="001356FF" w:rsidRDefault="00D554A8" w:rsidP="004E13E1">
      <w:pPr>
        <w:ind w:firstLine="567"/>
      </w:pPr>
      <w:r>
        <w:t>Umjesto samostalnoga oblikovanja propisanih dijelova ocjenskoga rada, studenti se mogu poslužiti i gotovim predloškom u kojemu mogu izravno pisati tekst rada bez potrebe dodatnoga tehničkoga oblikovanja pojedinačnih dijelova.</w:t>
      </w:r>
      <w:r w:rsidR="00F95AF4">
        <w:t xml:space="preserve"> </w:t>
      </w:r>
    </w:p>
    <w:p w14:paraId="7C3EA448" w14:textId="64DB7B33" w:rsidR="004F7B34" w:rsidRDefault="004F7B34" w:rsidP="004E13E1">
      <w:pPr>
        <w:ind w:firstLine="567"/>
      </w:pPr>
      <w:r>
        <w:t xml:space="preserve">Opseg ocjenskih radova </w:t>
      </w:r>
      <w:r w:rsidR="001B0478" w:rsidRPr="001B0478">
        <w:rPr>
          <w:i/>
        </w:rPr>
        <w:t>Pravilnikom</w:t>
      </w:r>
      <w:r w:rsidR="001B0478">
        <w:t xml:space="preserve"> </w:t>
      </w:r>
      <w:r>
        <w:t>nije propisan, stoga se o njemu dogovaraju student</w:t>
      </w:r>
      <w:r w:rsidR="00F95AF4">
        <w:t xml:space="preserve"> </w:t>
      </w:r>
      <w:r>
        <w:t xml:space="preserve">i mentor uvažavajući pravila i uzuse </w:t>
      </w:r>
      <w:r w:rsidR="00CA444A">
        <w:t xml:space="preserve">znanstvenoga područja i </w:t>
      </w:r>
      <w:r>
        <w:t>polja iz kojega je izabrana tema ocjenskoga rada.</w:t>
      </w:r>
      <w:r w:rsidR="00745EDD">
        <w:t xml:space="preserve"> </w:t>
      </w:r>
    </w:p>
    <w:p w14:paraId="53123C34" w14:textId="77777777" w:rsidR="00F40E63" w:rsidRDefault="00F40E63" w:rsidP="00EE1E45">
      <w:pPr>
        <w:spacing w:line="276" w:lineRule="auto"/>
        <w:ind w:firstLine="708"/>
        <w:rPr>
          <w:rFonts w:eastAsia="Times New Roman"/>
        </w:rPr>
      </w:pPr>
    </w:p>
    <w:p w14:paraId="0F83CEDB" w14:textId="77777777" w:rsidR="00E74EE5" w:rsidRPr="00F40E63" w:rsidRDefault="00076B14" w:rsidP="00D87B90">
      <w:pPr>
        <w:pStyle w:val="Heading2"/>
      </w:pPr>
      <w:bookmarkStart w:id="8" w:name="_Toc193837526"/>
      <w:bookmarkStart w:id="9" w:name="_Toc195006620"/>
      <w:bookmarkStart w:id="10" w:name="_Toc195019995"/>
      <w:bookmarkStart w:id="11" w:name="_Toc193837527"/>
      <w:bookmarkStart w:id="12" w:name="_Toc195006621"/>
      <w:bookmarkStart w:id="13" w:name="_Toc195019996"/>
      <w:bookmarkStart w:id="14" w:name="_Toc196734234"/>
      <w:bookmarkEnd w:id="8"/>
      <w:bookmarkEnd w:id="9"/>
      <w:bookmarkEnd w:id="10"/>
      <w:bookmarkEnd w:id="11"/>
      <w:bookmarkEnd w:id="12"/>
      <w:bookmarkEnd w:id="13"/>
      <w:r w:rsidRPr="00F40E63">
        <w:t xml:space="preserve">Struktura </w:t>
      </w:r>
      <w:r w:rsidR="001B0478" w:rsidRPr="00F40E63">
        <w:t>prema m</w:t>
      </w:r>
      <w:r w:rsidR="00E74EE5" w:rsidRPr="00F40E63">
        <w:t>odel</w:t>
      </w:r>
      <w:r w:rsidR="001B0478" w:rsidRPr="00F40E63">
        <w:t>u</w:t>
      </w:r>
      <w:r w:rsidR="00E74EE5" w:rsidRPr="00F40E63">
        <w:t xml:space="preserve"> IMRAD</w:t>
      </w:r>
      <w:bookmarkEnd w:id="14"/>
    </w:p>
    <w:p w14:paraId="4EA363BA" w14:textId="4F33C685" w:rsidR="00DE0F02" w:rsidRDefault="00DE0F02" w:rsidP="004E13E1">
      <w:pPr>
        <w:ind w:firstLine="576"/>
      </w:pPr>
      <w:r>
        <w:t xml:space="preserve">U većini znanstvenih područja uobičajen je način iznošenja osnovnoga teksta istraživanja prema modelu </w:t>
      </w:r>
      <w:r w:rsidRPr="004960B5">
        <w:rPr>
          <w:b/>
        </w:rPr>
        <w:t>IMRAD</w:t>
      </w:r>
      <w:r>
        <w:t xml:space="preserve">, koji se uvriježio još od potkraj 19. stoljeća. Takav model predviđa sljedeća poglavlja: </w:t>
      </w:r>
      <w:r w:rsidRPr="004960B5">
        <w:rPr>
          <w:b/>
        </w:rPr>
        <w:t>Uvod</w:t>
      </w:r>
      <w:r>
        <w:t xml:space="preserve"> (engl. </w:t>
      </w:r>
      <w:r w:rsidRPr="00DE0F02">
        <w:rPr>
          <w:b/>
          <w:i/>
        </w:rPr>
        <w:t>I</w:t>
      </w:r>
      <w:r w:rsidRPr="00DE0F02">
        <w:rPr>
          <w:i/>
        </w:rPr>
        <w:t>ntroduction</w:t>
      </w:r>
      <w:r>
        <w:t xml:space="preserve">); </w:t>
      </w:r>
      <w:r w:rsidRPr="004960B5">
        <w:rPr>
          <w:b/>
        </w:rPr>
        <w:t>Metodologija</w:t>
      </w:r>
      <w:r>
        <w:t xml:space="preserve"> (ili Metode i materijali) (engl. </w:t>
      </w:r>
      <w:r w:rsidRPr="00DE0F02">
        <w:rPr>
          <w:b/>
          <w:i/>
        </w:rPr>
        <w:t>M</w:t>
      </w:r>
      <w:r w:rsidRPr="00DE0F02">
        <w:rPr>
          <w:i/>
        </w:rPr>
        <w:t>e</w:t>
      </w:r>
      <w:r>
        <w:rPr>
          <w:i/>
        </w:rPr>
        <w:t>t</w:t>
      </w:r>
      <w:r w:rsidRPr="00DE0F02">
        <w:rPr>
          <w:i/>
        </w:rPr>
        <w:t>hods and Materials</w:t>
      </w:r>
      <w:r>
        <w:t xml:space="preserve">); </w:t>
      </w:r>
      <w:r w:rsidRPr="004960B5">
        <w:rPr>
          <w:b/>
        </w:rPr>
        <w:t>Rezultati</w:t>
      </w:r>
      <w:r>
        <w:t xml:space="preserve"> (engl. </w:t>
      </w:r>
      <w:r w:rsidRPr="00DE0F02">
        <w:rPr>
          <w:b/>
          <w:i/>
        </w:rPr>
        <w:t>R</w:t>
      </w:r>
      <w:r w:rsidRPr="00DE0F02">
        <w:rPr>
          <w:i/>
        </w:rPr>
        <w:t>esults</w:t>
      </w:r>
      <w:r>
        <w:t xml:space="preserve">); </w:t>
      </w:r>
      <w:r w:rsidRPr="004960B5">
        <w:rPr>
          <w:b/>
        </w:rPr>
        <w:t>Rasprava</w:t>
      </w:r>
      <w:r>
        <w:t xml:space="preserve"> (engl. </w:t>
      </w:r>
      <w:r w:rsidRPr="00DE0F02">
        <w:rPr>
          <w:b/>
          <w:i/>
        </w:rPr>
        <w:t>D</w:t>
      </w:r>
      <w:r w:rsidRPr="00DE0F02">
        <w:rPr>
          <w:i/>
        </w:rPr>
        <w:t>iscussion</w:t>
      </w:r>
      <w:r>
        <w:t xml:space="preserve">) i </w:t>
      </w:r>
      <w:r w:rsidRPr="004960B5">
        <w:rPr>
          <w:b/>
        </w:rPr>
        <w:t>Zaključ</w:t>
      </w:r>
      <w:r w:rsidR="00CA3D5E" w:rsidRPr="004960B5">
        <w:rPr>
          <w:b/>
        </w:rPr>
        <w:t>ak</w:t>
      </w:r>
      <w:r w:rsidR="00CA3D5E">
        <w:t xml:space="preserve">. </w:t>
      </w:r>
      <w:r w:rsidR="0041207B">
        <w:t>Pritom</w:t>
      </w:r>
      <w:r w:rsidR="00CA3D5E">
        <w:t xml:space="preserve"> Uvod obaseže do 10 %</w:t>
      </w:r>
      <w:r>
        <w:t xml:space="preserve"> cjelokupnoga teksta, </w:t>
      </w:r>
      <w:r w:rsidR="003F0F6A">
        <w:t xml:space="preserve">tri </w:t>
      </w:r>
      <w:r>
        <w:t>središnja poglavlja</w:t>
      </w:r>
      <w:r w:rsidR="003F0F6A">
        <w:t xml:space="preserve"> –</w:t>
      </w:r>
      <w:r w:rsidR="00F95AF4">
        <w:t xml:space="preserve"> </w:t>
      </w:r>
      <w:r>
        <w:t>Metodologija</w:t>
      </w:r>
      <w:r w:rsidR="00CA3D5E">
        <w:t>, Rezultati i Rasprava</w:t>
      </w:r>
      <w:r w:rsidR="003F0F6A">
        <w:t xml:space="preserve"> – </w:t>
      </w:r>
      <w:r w:rsidR="00CA3D5E">
        <w:t>od 80 do 85 % cjelokupnoga teksta, a Zaključak otprilike 5 – 10 %. Rezultati i Rasprava mogu se prikazati zasebn</w:t>
      </w:r>
      <w:r w:rsidR="003F0F6A">
        <w:t>o</w:t>
      </w:r>
      <w:r w:rsidR="00CA3D5E">
        <w:t xml:space="preserve">, ali i kao jedno poglavlje </w:t>
      </w:r>
      <w:r w:rsidR="003F0F6A">
        <w:t>(</w:t>
      </w:r>
      <w:r w:rsidR="00CA3D5E">
        <w:t>Rezultati i rasprava</w:t>
      </w:r>
      <w:r w:rsidR="003F0F6A">
        <w:t>)</w:t>
      </w:r>
      <w:r w:rsidR="00CA3D5E">
        <w:t xml:space="preserve"> ako je prikladnije </w:t>
      </w:r>
      <w:r w:rsidR="0092731B">
        <w:t xml:space="preserve">tako </w:t>
      </w:r>
      <w:r w:rsidR="00CA3D5E">
        <w:t>pr</w:t>
      </w:r>
      <w:r w:rsidR="003F0F6A">
        <w:t>edočiti</w:t>
      </w:r>
      <w:r w:rsidR="00CA3D5E">
        <w:t xml:space="preserve"> i interpretirati podatke.</w:t>
      </w:r>
      <w:r w:rsidR="00F95AF4">
        <w:t xml:space="preserve"> </w:t>
      </w:r>
    </w:p>
    <w:p w14:paraId="2BDA29FC" w14:textId="77777777" w:rsidR="00633C92" w:rsidRDefault="00633C92" w:rsidP="00EE1E45">
      <w:pPr>
        <w:spacing w:line="276" w:lineRule="auto"/>
        <w:ind w:firstLine="708"/>
        <w:rPr>
          <w:rFonts w:eastAsia="Times New Roman"/>
        </w:rPr>
      </w:pPr>
    </w:p>
    <w:p w14:paraId="4E53D5D0" w14:textId="3DF3CE23" w:rsidR="00633C92" w:rsidRPr="00633C92" w:rsidRDefault="00633C92" w:rsidP="00633C92">
      <w:pPr>
        <w:spacing w:after="120" w:line="480" w:lineRule="auto"/>
        <w:ind w:firstLine="709"/>
        <w:jc w:val="left"/>
        <w:rPr>
          <w:rFonts w:eastAsia="Times New Roman"/>
          <w:b/>
          <w:sz w:val="20"/>
        </w:rPr>
      </w:pPr>
      <w:r w:rsidRPr="00633C92">
        <w:rPr>
          <w:rFonts w:eastAsia="Times New Roman"/>
          <w:b/>
          <w:sz w:val="20"/>
        </w:rPr>
        <w:t>Slika 1.</w:t>
      </w:r>
      <w:r>
        <w:rPr>
          <w:rFonts w:eastAsia="Times New Roman"/>
          <w:b/>
          <w:sz w:val="20"/>
        </w:rPr>
        <w:t xml:space="preserve"> </w:t>
      </w:r>
    </w:p>
    <w:p w14:paraId="622C08A0" w14:textId="013E77CA" w:rsidR="00633C92" w:rsidRPr="00072F10" w:rsidRDefault="00633C92" w:rsidP="00633C92">
      <w:pPr>
        <w:spacing w:after="120" w:line="276" w:lineRule="auto"/>
        <w:ind w:firstLine="709"/>
        <w:jc w:val="left"/>
        <w:rPr>
          <w:rFonts w:eastAsia="Times New Roman"/>
          <w:i/>
          <w:sz w:val="20"/>
        </w:rPr>
      </w:pPr>
      <w:r w:rsidRPr="00072F10">
        <w:rPr>
          <w:rFonts w:eastAsia="Times New Roman"/>
          <w:i/>
          <w:sz w:val="20"/>
        </w:rPr>
        <w:t>Model IMRAD</w:t>
      </w:r>
    </w:p>
    <w:p w14:paraId="717C625E" w14:textId="54736E1E" w:rsidR="00CA3D5E" w:rsidRDefault="00CA3D5E" w:rsidP="00633C92">
      <w:pPr>
        <w:spacing w:line="276" w:lineRule="auto"/>
        <w:ind w:firstLine="708"/>
        <w:rPr>
          <w:rFonts w:eastAsia="Times New Roman"/>
        </w:rPr>
      </w:pPr>
      <w:r w:rsidRPr="00072F10">
        <w:rPr>
          <w:rFonts w:eastAsia="Times New Roman"/>
          <w:noProof/>
          <w:sz w:val="20"/>
          <w:szCs w:val="20"/>
          <w:lang w:eastAsia="hr-HR"/>
        </w:rPr>
        <w:drawing>
          <wp:inline distT="0" distB="0" distL="0" distR="0" wp14:anchorId="38614BA7" wp14:editId="0C778429">
            <wp:extent cx="3009331" cy="1512172"/>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639" cy="1512829"/>
                    </a:xfrm>
                    <a:prstGeom prst="rect">
                      <a:avLst/>
                    </a:prstGeom>
                    <a:noFill/>
                  </pic:spPr>
                </pic:pic>
              </a:graphicData>
            </a:graphic>
          </wp:inline>
        </w:drawing>
      </w:r>
    </w:p>
    <w:p w14:paraId="4BD6B6B8" w14:textId="77777777" w:rsidR="003F0F6A" w:rsidRDefault="00B8254D" w:rsidP="00072F10">
      <w:pPr>
        <w:spacing w:line="276" w:lineRule="auto"/>
        <w:ind w:firstLine="708"/>
        <w:jc w:val="left"/>
        <w:rPr>
          <w:rFonts w:eastAsia="Times New Roman"/>
          <w:sz w:val="20"/>
        </w:rPr>
      </w:pPr>
      <w:r>
        <w:rPr>
          <w:rFonts w:eastAsia="Times New Roman"/>
          <w:sz w:val="20"/>
        </w:rPr>
        <w:t>Prema</w:t>
      </w:r>
      <w:r w:rsidR="00CA3D5E" w:rsidRPr="00CA3D5E">
        <w:rPr>
          <w:rFonts w:eastAsia="Times New Roman"/>
          <w:sz w:val="20"/>
        </w:rPr>
        <w:t>: Oraić Tolić, 2011., str. 277</w:t>
      </w:r>
    </w:p>
    <w:p w14:paraId="072C9361" w14:textId="77777777" w:rsidR="003F0F6A" w:rsidRDefault="003F0F6A" w:rsidP="00CA3D5E">
      <w:pPr>
        <w:spacing w:line="276" w:lineRule="auto"/>
        <w:ind w:firstLine="708"/>
        <w:jc w:val="left"/>
        <w:rPr>
          <w:rFonts w:eastAsia="Times New Roman"/>
          <w:sz w:val="20"/>
        </w:rPr>
      </w:pPr>
    </w:p>
    <w:p w14:paraId="541E9E3E" w14:textId="77777777" w:rsidR="00B8254D" w:rsidRDefault="003F0F6A" w:rsidP="004E13E1">
      <w:pPr>
        <w:ind w:firstLine="567"/>
      </w:pPr>
      <w:r w:rsidRPr="004960B5">
        <w:t xml:space="preserve">U </w:t>
      </w:r>
      <w:r w:rsidRPr="004960B5">
        <w:rPr>
          <w:b/>
        </w:rPr>
        <w:t>Uvodu</w:t>
      </w:r>
      <w:r w:rsidRPr="004960B5">
        <w:t xml:space="preserve"> </w:t>
      </w:r>
      <w:r w:rsidR="004960B5">
        <w:t xml:space="preserve">valja </w:t>
      </w:r>
      <w:r w:rsidR="00B64575">
        <w:t>najaviti</w:t>
      </w:r>
      <w:r w:rsidR="004960B5">
        <w:t xml:space="preserve"> istraživački problem, </w:t>
      </w:r>
      <w:r w:rsidRPr="004960B5">
        <w:t>opis</w:t>
      </w:r>
      <w:r w:rsidR="004960B5">
        <w:t>ati</w:t>
      </w:r>
      <w:r w:rsidRPr="004960B5">
        <w:t xml:space="preserve"> kontekst istraživanja</w:t>
      </w:r>
      <w:r w:rsidR="004960B5">
        <w:t xml:space="preserve"> (predmet i cilj rada)</w:t>
      </w:r>
      <w:r w:rsidR="004960B5" w:rsidRPr="004960B5">
        <w:t xml:space="preserve">, </w:t>
      </w:r>
      <w:r w:rsidR="004960B5">
        <w:t xml:space="preserve">postaviti istraživačku hipotezu (ili više njih) te </w:t>
      </w:r>
      <w:r w:rsidR="004960B5" w:rsidRPr="004960B5">
        <w:t>naznač</w:t>
      </w:r>
      <w:r w:rsidR="004960B5">
        <w:t>iti</w:t>
      </w:r>
      <w:r w:rsidR="004960B5" w:rsidRPr="004960B5">
        <w:t xml:space="preserve"> </w:t>
      </w:r>
      <w:r w:rsidR="004960B5">
        <w:t>metodologiju</w:t>
      </w:r>
      <w:r w:rsidRPr="004960B5">
        <w:t xml:space="preserve"> obrade problema</w:t>
      </w:r>
      <w:r w:rsidR="004960B5">
        <w:t xml:space="preserve"> i </w:t>
      </w:r>
      <w:r w:rsidR="004960B5" w:rsidRPr="004960B5">
        <w:t xml:space="preserve">ukratko </w:t>
      </w:r>
      <w:r w:rsidR="001B0478">
        <w:t>opisati</w:t>
      </w:r>
      <w:r w:rsidR="004960B5" w:rsidRPr="004960B5">
        <w:t xml:space="preserve"> strukturu rada (što će sadržavati, koje probleme otv</w:t>
      </w:r>
      <w:r w:rsidR="004960B5">
        <w:t>oriti).</w:t>
      </w:r>
      <w:r w:rsidR="00B8254D">
        <w:t xml:space="preserve"> Pregled dosadašnje literature o istraživanom predmetu može biti dio uvoda ili zasebno poglavlje/potpoglavlje.</w:t>
      </w:r>
      <w:r w:rsidR="00F95AF4">
        <w:t xml:space="preserve"> </w:t>
      </w:r>
    </w:p>
    <w:p w14:paraId="35A99E98" w14:textId="7A5EFED3" w:rsidR="000F733E" w:rsidRDefault="004960B5" w:rsidP="004E13E1">
      <w:pPr>
        <w:ind w:firstLine="567"/>
      </w:pPr>
      <w:r>
        <w:t xml:space="preserve">U glavnom tijelu teksta </w:t>
      </w:r>
      <w:r w:rsidRPr="004960B5">
        <w:t>tema se razvija logički</w:t>
      </w:r>
      <w:r>
        <w:t>,</w:t>
      </w:r>
      <w:r w:rsidRPr="004960B5">
        <w:t xml:space="preserve"> </w:t>
      </w:r>
      <w:r>
        <w:t>temeljito i dokumentirano. Tekst se dijeli u poglavlja i potpoglavlja (do treće razine), a ona u pojedinačne odlomke</w:t>
      </w:r>
      <w:r w:rsidR="00E74EE5" w:rsidRPr="00E74EE5">
        <w:t xml:space="preserve"> </w:t>
      </w:r>
      <w:r w:rsidR="00E74EE5">
        <w:t xml:space="preserve">vodeći računa </w:t>
      </w:r>
      <w:r w:rsidR="001B0478">
        <w:t xml:space="preserve">o tom </w:t>
      </w:r>
      <w:r w:rsidR="00E74EE5">
        <w:t>da se n</w:t>
      </w:r>
      <w:r w:rsidR="00E74EE5" w:rsidRPr="004960B5">
        <w:t>e osjete praznine i prijelazi</w:t>
      </w:r>
      <w:r>
        <w:t xml:space="preserve">. </w:t>
      </w:r>
      <w:r w:rsidR="00E74EE5">
        <w:t xml:space="preserve">U </w:t>
      </w:r>
      <w:r w:rsidR="00E74EE5" w:rsidRPr="00536E21">
        <w:rPr>
          <w:b/>
        </w:rPr>
        <w:t>metodološkom poglavlju</w:t>
      </w:r>
      <w:r w:rsidR="00E74EE5">
        <w:t xml:space="preserve"> iscrp</w:t>
      </w:r>
      <w:r w:rsidR="000F733E">
        <w:t xml:space="preserve">no se opisuje metodologija, potom se prikazuju </w:t>
      </w:r>
      <w:r w:rsidR="000F733E" w:rsidRPr="000F733E">
        <w:rPr>
          <w:b/>
        </w:rPr>
        <w:t>rezultati</w:t>
      </w:r>
      <w:r w:rsidR="000F733E">
        <w:t xml:space="preserve"> </w:t>
      </w:r>
      <w:r w:rsidR="00CA444A">
        <w:t xml:space="preserve">dobiveni iz raščlanjivane građe, </w:t>
      </w:r>
      <w:r w:rsidR="000F733E">
        <w:t xml:space="preserve">koji se potom u </w:t>
      </w:r>
      <w:r w:rsidR="000F733E" w:rsidRPr="000F733E">
        <w:rPr>
          <w:b/>
        </w:rPr>
        <w:t>raspr</w:t>
      </w:r>
      <w:r w:rsidR="000F733E">
        <w:rPr>
          <w:b/>
        </w:rPr>
        <w:t>a</w:t>
      </w:r>
      <w:r w:rsidR="000F733E" w:rsidRPr="000F733E">
        <w:rPr>
          <w:b/>
        </w:rPr>
        <w:t>vi</w:t>
      </w:r>
      <w:r w:rsidR="000F733E">
        <w:t xml:space="preserve"> stavljaju u kontekst i interpretiraju.</w:t>
      </w:r>
    </w:p>
    <w:p w14:paraId="4736008A" w14:textId="39C70F7A" w:rsidR="00E74EE5" w:rsidRDefault="00E74EE5" w:rsidP="004E13E1">
      <w:pPr>
        <w:ind w:firstLine="567"/>
      </w:pPr>
      <w:r>
        <w:t xml:space="preserve">U </w:t>
      </w:r>
      <w:r w:rsidRPr="00E74EE5">
        <w:rPr>
          <w:b/>
        </w:rPr>
        <w:t>zaključku</w:t>
      </w:r>
      <w:r>
        <w:t xml:space="preserve"> </w:t>
      </w:r>
      <w:r w:rsidR="000F733E">
        <w:t>ocjenskoga rada</w:t>
      </w:r>
      <w:r>
        <w:t xml:space="preserve"> </w:t>
      </w:r>
      <w:r w:rsidR="000F733E">
        <w:t xml:space="preserve">ne donose se nove </w:t>
      </w:r>
      <w:r w:rsidR="00D554A8">
        <w:t>tvrdnje</w:t>
      </w:r>
      <w:r w:rsidR="000F733E">
        <w:t xml:space="preserve">, nego se </w:t>
      </w:r>
      <w:r>
        <w:t>daje osvrt na postavljene ciljeve,</w:t>
      </w:r>
      <w:r w:rsidR="00CA444A">
        <w:t xml:space="preserve"> </w:t>
      </w:r>
      <w:r>
        <w:t xml:space="preserve">rezultate i spoznaje do kojih se u radu došlo. </w:t>
      </w:r>
      <w:r w:rsidR="00D554A8">
        <w:t xml:space="preserve">Mogu se opisati i </w:t>
      </w:r>
      <w:r>
        <w:t>poteškoće vezane uz ostvarivanje tih ciljeva i da</w:t>
      </w:r>
      <w:r w:rsidR="00D554A8">
        <w:t>ti</w:t>
      </w:r>
      <w:r>
        <w:t xml:space="preserve"> prijedlozi za moguća daljnja istraživanja. </w:t>
      </w:r>
    </w:p>
    <w:p w14:paraId="24A9807B" w14:textId="77777777" w:rsidR="00F40E63" w:rsidRDefault="00F40E63" w:rsidP="004960B5">
      <w:pPr>
        <w:spacing w:line="276" w:lineRule="auto"/>
        <w:ind w:firstLine="708"/>
      </w:pPr>
    </w:p>
    <w:p w14:paraId="7DBF875E" w14:textId="77777777" w:rsidR="00D554A8" w:rsidRPr="00D554A8" w:rsidRDefault="00E74EE5" w:rsidP="00D87B90">
      <w:pPr>
        <w:pStyle w:val="Heading2"/>
        <w:rPr>
          <w:color w:val="365F91" w:themeColor="accent1" w:themeShade="BF"/>
          <w:szCs w:val="28"/>
        </w:rPr>
      </w:pPr>
      <w:bookmarkStart w:id="15" w:name="_Toc196734235"/>
      <w:r w:rsidRPr="00F40E63">
        <w:t>Humanističke</w:t>
      </w:r>
      <w:r>
        <w:t xml:space="preserve"> znanosti i model IMRAD</w:t>
      </w:r>
      <w:bookmarkEnd w:id="15"/>
    </w:p>
    <w:p w14:paraId="37B92E2A" w14:textId="77777777" w:rsidR="00EA49F9" w:rsidRDefault="00B8254D" w:rsidP="004E13E1">
      <w:pPr>
        <w:ind w:firstLine="576"/>
      </w:pPr>
      <w:r>
        <w:t>Model IMRAD temeljni je model kompozicije u svim empirijskim znanostima</w:t>
      </w:r>
      <w:r w:rsidR="00E140D7">
        <w:t>, no u</w:t>
      </w:r>
      <w:r w:rsidR="00D554A8">
        <w:t xml:space="preserve"> humanističkim znanostima </w:t>
      </w:r>
      <w:r w:rsidR="00E140D7">
        <w:t>model strukture nije tako strogo zadan. R</w:t>
      </w:r>
      <w:r w:rsidR="00D554A8">
        <w:t xml:space="preserve">adovi </w:t>
      </w:r>
      <w:r w:rsidR="00E140D7">
        <w:t xml:space="preserve">iz toga područja </w:t>
      </w:r>
      <w:r w:rsidR="00D554A8">
        <w:t xml:space="preserve">također sadržajno obuhvaćaju sve dijelove koje </w:t>
      </w:r>
      <w:r w:rsidR="00E140D7">
        <w:t>navedeni</w:t>
      </w:r>
      <w:r>
        <w:t xml:space="preserve"> model </w:t>
      </w:r>
      <w:r w:rsidR="00D554A8">
        <w:t xml:space="preserve">popisuje, </w:t>
      </w:r>
      <w:r w:rsidR="00EA49F9">
        <w:t>ali</w:t>
      </w:r>
      <w:r w:rsidR="00D554A8">
        <w:t xml:space="preserve"> pojedinačna se poglavlja ne moraju baš tako nasloviti (Uvod, Metodologija itd.). Dakle, i u humanističkom će području ocjenski radovi imati uvodni teorijski pregled dosadašnjih istraživanja, student će detaljno opisati metodologiju, raščlaniti i interpretirati dobivene rezultate te istaknuti zaključke, ali sama će poglavlja </w:t>
      </w:r>
      <w:r>
        <w:t xml:space="preserve">najčešće </w:t>
      </w:r>
      <w:r w:rsidR="00D554A8">
        <w:t>nasloviti proizvoljno</w:t>
      </w:r>
      <w:r w:rsidR="00F95AF4">
        <w:t xml:space="preserve"> </w:t>
      </w:r>
      <w:r w:rsidR="00EA49F9">
        <w:t xml:space="preserve">i razvijati </w:t>
      </w:r>
      <w:r>
        <w:t xml:space="preserve">logičkim slijedom, dakako, sve </w:t>
      </w:r>
      <w:r w:rsidR="00EA49F9">
        <w:t xml:space="preserve">prema dobivenim smjernicama i </w:t>
      </w:r>
      <w:r w:rsidR="00D554A8">
        <w:t>u dogovoru sa svojim mentorom.</w:t>
      </w:r>
      <w:r w:rsidR="00F95AF4">
        <w:t xml:space="preserve"> </w:t>
      </w:r>
    </w:p>
    <w:p w14:paraId="1103A996" w14:textId="6F97AB2C" w:rsidR="00B414EE" w:rsidRDefault="00EA49F9" w:rsidP="004E13E1">
      <w:pPr>
        <w:ind w:firstLine="576"/>
      </w:pPr>
      <w:r>
        <w:t xml:space="preserve">Neovisno o odabranome modelu </w:t>
      </w:r>
      <w:r w:rsidR="00766A45">
        <w:t>strukture</w:t>
      </w:r>
      <w:r>
        <w:t xml:space="preserve">, </w:t>
      </w:r>
      <w:r w:rsidR="001B0478">
        <w:t xml:space="preserve">obično se razaznaju </w:t>
      </w:r>
      <w:r w:rsidRPr="0092731B">
        <w:rPr>
          <w:b/>
        </w:rPr>
        <w:t>dvije vrste loših radova</w:t>
      </w:r>
      <w:r>
        <w:t xml:space="preserve"> koji se mogu susresti u praksi: 1.) oni koji su pretrpani podatcima bez jasne povezanosti i interpretacije; 2.) pretjerano pojednostavljeni i sažeti radovi, bez dokaza koji potkrjepljuju zaključke (</w:t>
      </w:r>
      <w:r w:rsidR="001B0478">
        <w:t xml:space="preserve">Gačić, </w:t>
      </w:r>
      <w:r>
        <w:t>2017., str. 85–89)</w:t>
      </w:r>
      <w:r w:rsidR="007B1C3A">
        <w:t>.</w:t>
      </w:r>
    </w:p>
    <w:p w14:paraId="288EAAAD" w14:textId="77777777" w:rsidR="00F40E63" w:rsidRDefault="00F40E63" w:rsidP="00EA49F9">
      <w:pPr>
        <w:spacing w:line="276" w:lineRule="auto"/>
        <w:ind w:firstLine="708"/>
      </w:pPr>
    </w:p>
    <w:p w14:paraId="548D98D0" w14:textId="77777777" w:rsidR="00B414EE" w:rsidRDefault="00076B14" w:rsidP="00D87B90">
      <w:pPr>
        <w:pStyle w:val="Heading2"/>
      </w:pPr>
      <w:bookmarkStart w:id="16" w:name="_Toc196734236"/>
      <w:r>
        <w:t>Popis literature</w:t>
      </w:r>
      <w:bookmarkEnd w:id="16"/>
      <w:r>
        <w:t xml:space="preserve"> </w:t>
      </w:r>
    </w:p>
    <w:p w14:paraId="572C3BAD" w14:textId="043673B6" w:rsidR="00076B14" w:rsidRDefault="00076B14" w:rsidP="004E13E1">
      <w:pPr>
        <w:ind w:firstLine="576"/>
      </w:pPr>
      <w:r>
        <w:t xml:space="preserve">Na kraju ocjenskoga rada donosi se popis literature, koji </w:t>
      </w:r>
      <w:r w:rsidRPr="00B414EE">
        <w:t>ne ulazi u opseg rada i ne označuje se rednim brojem</w:t>
      </w:r>
      <w:r>
        <w:t xml:space="preserve">. Naslovljuje se riječju </w:t>
      </w:r>
      <w:r w:rsidRPr="00076B14">
        <w:rPr>
          <w:i/>
        </w:rPr>
        <w:t>Literatura</w:t>
      </w:r>
      <w:r>
        <w:t xml:space="preserve"> i prema odredbama našega </w:t>
      </w:r>
      <w:r w:rsidRPr="00076B14">
        <w:rPr>
          <w:i/>
        </w:rPr>
        <w:t>Pravilnika</w:t>
      </w:r>
      <w:r>
        <w:t xml:space="preserve"> u nj ulaze </w:t>
      </w:r>
      <w:r w:rsidR="005556CC" w:rsidRPr="005556CC">
        <w:t>isključivo on</w:t>
      </w:r>
      <w:r w:rsidR="005556CC">
        <w:t>a</w:t>
      </w:r>
      <w:r w:rsidR="005556CC" w:rsidRPr="005556CC">
        <w:t xml:space="preserve"> djela </w:t>
      </w:r>
      <w:r>
        <w:t xml:space="preserve">koja su prethodno u tekstu ocjenskoga rada citirana </w:t>
      </w:r>
      <w:r>
        <w:lastRenderedPageBreak/>
        <w:t>i/ili parafrazirana. Popis literature oblikuje se u skladu s pravilima odabranoga citatnoga stila (</w:t>
      </w:r>
      <w:r w:rsidRPr="00076B14">
        <w:t xml:space="preserve">APA, MLA, </w:t>
      </w:r>
      <w:r w:rsidR="00D60823">
        <w:t>O</w:t>
      </w:r>
      <w:r>
        <w:t>xfordski</w:t>
      </w:r>
      <w:r w:rsidRPr="00076B14">
        <w:t xml:space="preserve">, </w:t>
      </w:r>
      <w:r w:rsidR="00D60823">
        <w:t>H</w:t>
      </w:r>
      <w:r w:rsidRPr="00076B14">
        <w:t>arvard</w:t>
      </w:r>
      <w:r>
        <w:t>ski</w:t>
      </w:r>
      <w:r w:rsidRPr="00076B14">
        <w:t xml:space="preserve"> i dr.</w:t>
      </w:r>
      <w:r>
        <w:t xml:space="preserve">). </w:t>
      </w:r>
    </w:p>
    <w:p w14:paraId="3801BDD2" w14:textId="77777777" w:rsidR="00F40E63" w:rsidRDefault="00F40E63" w:rsidP="00076B14">
      <w:pPr>
        <w:spacing w:line="276" w:lineRule="auto"/>
        <w:ind w:firstLine="708"/>
      </w:pPr>
    </w:p>
    <w:p w14:paraId="56FA4D10" w14:textId="77777777" w:rsidR="00076B14" w:rsidRDefault="00076B14" w:rsidP="00D87B90">
      <w:pPr>
        <w:pStyle w:val="Heading2"/>
      </w:pPr>
      <w:bookmarkStart w:id="17" w:name="_Toc196734237"/>
      <w:r>
        <w:t>Sažetci</w:t>
      </w:r>
      <w:bookmarkEnd w:id="17"/>
    </w:p>
    <w:p w14:paraId="5B6B4A42" w14:textId="25011DE2" w:rsidR="00076B14" w:rsidRDefault="0092731B" w:rsidP="004E13E1">
      <w:pPr>
        <w:ind w:firstLine="576"/>
      </w:pPr>
      <w:r>
        <w:t>Nakon popisa literature donosi se s</w:t>
      </w:r>
      <w:r w:rsidR="007354BB" w:rsidRPr="007354BB">
        <w:t xml:space="preserve">ažetak </w:t>
      </w:r>
      <w:r>
        <w:t xml:space="preserve">ocjenskoga rada </w:t>
      </w:r>
      <w:r w:rsidR="007354BB" w:rsidRPr="007354BB">
        <w:t xml:space="preserve">na hrvatskom i </w:t>
      </w:r>
      <w:r>
        <w:t xml:space="preserve">u prijevodu na </w:t>
      </w:r>
      <w:r w:rsidR="007354BB" w:rsidRPr="007354BB">
        <w:t>englesk</w:t>
      </w:r>
      <w:r>
        <w:t>i</w:t>
      </w:r>
      <w:r w:rsidR="007354BB" w:rsidRPr="007354BB">
        <w:t xml:space="preserve"> jezik, odnosno na hrvatskom jeziku i jeziku na kojem je rad napisan</w:t>
      </w:r>
      <w:r>
        <w:t>. Uz sažetak dodaju se i</w:t>
      </w:r>
      <w:r w:rsidR="00745EDD">
        <w:t xml:space="preserve"> </w:t>
      </w:r>
      <w:r w:rsidR="007354BB" w:rsidRPr="007354BB">
        <w:t>ključne riječi (3 – 5) na hrvatskom i engleskom jeziku, odnosno na hrvatskom jeziku i jeziku na kojem je rad napisan</w:t>
      </w:r>
      <w:r>
        <w:t>. Opsega sažetka nije propisan, ali u pravilu ne bi trebao prelaziti više od 200 do 300 riječi</w:t>
      </w:r>
      <w:r w:rsidR="00435FC0">
        <w:t>, pri čemu se ukratko opisuje svrha</w:t>
      </w:r>
      <w:r>
        <w:t xml:space="preserve"> istraživan</w:t>
      </w:r>
      <w:r w:rsidR="00435FC0">
        <w:t>ja, primijenjene metode te glavni</w:t>
      </w:r>
      <w:r>
        <w:t xml:space="preserve"> rezultat</w:t>
      </w:r>
      <w:r w:rsidR="00356EC2">
        <w:t>i</w:t>
      </w:r>
      <w:r w:rsidR="00435FC0">
        <w:t xml:space="preserve"> i zaključci. Nakon sažetka popisuje se 3 do 5 ključnih riječi, koje treba promišljeno odabrati tako da zrcale dubinski smisao teksta.</w:t>
      </w:r>
      <w:r w:rsidR="00745EDD">
        <w:t xml:space="preserve"> </w:t>
      </w:r>
    </w:p>
    <w:p w14:paraId="36E42571" w14:textId="77777777" w:rsidR="004E13E1" w:rsidRDefault="004E13E1" w:rsidP="004E13E1">
      <w:pPr>
        <w:ind w:firstLine="576"/>
      </w:pPr>
    </w:p>
    <w:p w14:paraId="3E0CB1F3" w14:textId="77777777" w:rsidR="00076B14" w:rsidRDefault="00076B14" w:rsidP="00D87B90">
      <w:pPr>
        <w:pStyle w:val="Heading2"/>
      </w:pPr>
      <w:bookmarkStart w:id="18" w:name="_Toc196734238"/>
      <w:r>
        <w:t>Prilozi (neobvezno)</w:t>
      </w:r>
      <w:bookmarkEnd w:id="18"/>
    </w:p>
    <w:p w14:paraId="0813874E" w14:textId="35DBFDAD" w:rsidR="00435FC0" w:rsidRDefault="00435FC0" w:rsidP="004E13E1">
      <w:pPr>
        <w:ind w:firstLine="576"/>
      </w:pPr>
      <w:r>
        <w:t>U ocjenskim radovima prilozi nisu obvezni, ali mogu se dodati nakon sažetka. U studentskim završnim ili diplomski</w:t>
      </w:r>
      <w:r w:rsidR="00903AC5">
        <w:t>m</w:t>
      </w:r>
      <w:r>
        <w:t xml:space="preserve"> radovima prilozi mogu biti primjerice anketni upitnici koji su upotrijebljeni pri provedbi istraživanja, kakav cjeloviti književni teks</w:t>
      </w:r>
      <w:r w:rsidR="00356EC2">
        <w:t>t koji je poslužio za raščlambu,</w:t>
      </w:r>
      <w:r>
        <w:t xml:space="preserve"> </w:t>
      </w:r>
      <w:r w:rsidR="00D15594">
        <w:t xml:space="preserve">notni zapisi, </w:t>
      </w:r>
      <w:r>
        <w:t xml:space="preserve">fotomaterijali i sl. </w:t>
      </w:r>
    </w:p>
    <w:p w14:paraId="539FAE43" w14:textId="77777777" w:rsidR="00F40E63" w:rsidRPr="00435FC0" w:rsidRDefault="00F40E63" w:rsidP="007B1C3A">
      <w:pPr>
        <w:spacing w:line="276" w:lineRule="auto"/>
        <w:ind w:firstLine="574"/>
      </w:pPr>
    </w:p>
    <w:p w14:paraId="790FED92" w14:textId="77777777" w:rsidR="00F40E63" w:rsidRDefault="00F40E63">
      <w:pPr>
        <w:spacing w:line="240" w:lineRule="auto"/>
        <w:rPr>
          <w:rFonts w:eastAsiaTheme="majorEastAsia" w:cstheme="majorBidi"/>
          <w:b/>
          <w:bCs/>
          <w:sz w:val="36"/>
          <w:szCs w:val="28"/>
        </w:rPr>
      </w:pPr>
      <w:r>
        <w:br w:type="page"/>
      </w:r>
    </w:p>
    <w:p w14:paraId="703A6E82" w14:textId="473FE3B8" w:rsidR="00B414EE" w:rsidRPr="00CA444A" w:rsidRDefault="00B414EE" w:rsidP="00431D46">
      <w:pPr>
        <w:pStyle w:val="Heading1"/>
      </w:pPr>
      <w:bookmarkStart w:id="19" w:name="_Toc196734239"/>
      <w:r w:rsidRPr="00CA444A">
        <w:lastRenderedPageBreak/>
        <w:t>Citiranje</w:t>
      </w:r>
      <w:bookmarkEnd w:id="19"/>
      <w:r w:rsidRPr="00CA444A">
        <w:t xml:space="preserve"> </w:t>
      </w:r>
    </w:p>
    <w:p w14:paraId="1B9B76C7" w14:textId="08F0CF2F" w:rsidR="00356EC2" w:rsidRDefault="00272F4B" w:rsidP="004E13E1">
      <w:pPr>
        <w:ind w:firstLine="567"/>
      </w:pPr>
      <w:r>
        <w:t xml:space="preserve">Pri citiranju i parafraziranju važno je jasno odvojiti autorski tekst od citiranoga i/ili parafraziranoga te svako citiranje i parafraziranje popratiti odgovarajućom citatnicom s podatcima o autoru, godini izdanja i stranici s koje je tekst preuzet. </w:t>
      </w:r>
      <w:r w:rsidR="00356EC2" w:rsidRPr="00B414EE">
        <w:t xml:space="preserve">Prije predaje konačne inačice rada studenti su dužni samostalno </w:t>
      </w:r>
      <w:r w:rsidR="00356EC2" w:rsidRPr="00633C92">
        <w:t xml:space="preserve">provjeriti jesu li u svojem </w:t>
      </w:r>
      <w:r w:rsidR="00B414EE" w:rsidRPr="00633C92">
        <w:t>ocjenskom</w:t>
      </w:r>
      <w:r w:rsidR="00356EC2" w:rsidRPr="00633C92">
        <w:t xml:space="preserve"> </w:t>
      </w:r>
      <w:r w:rsidR="001B0478" w:rsidRPr="00633C92">
        <w:t>radu</w:t>
      </w:r>
      <w:r w:rsidR="00356EC2" w:rsidRPr="00633C92">
        <w:t xml:space="preserve"> poštovali etička načela pri navođenju izvora te parafraziranju. Za to je dostupan besplatan programski alat </w:t>
      </w:r>
      <w:r w:rsidR="00356EC2" w:rsidRPr="00633C92">
        <w:rPr>
          <w:iCs/>
        </w:rPr>
        <w:t>Turnitin</w:t>
      </w:r>
      <w:r w:rsidR="00356EC2" w:rsidRPr="00633C92">
        <w:t xml:space="preserve"> </w:t>
      </w:r>
      <w:r w:rsidR="00B414EE" w:rsidRPr="00633C92">
        <w:t xml:space="preserve">kojemu se može pristupiti fakultetskom e-adresom </w:t>
      </w:r>
      <w:r w:rsidR="00356EC2" w:rsidRPr="00633C92">
        <w:t>(</w:t>
      </w:r>
      <w:r w:rsidR="00600AC9" w:rsidRPr="00633C92">
        <w:t>https://www.ffst.unist.hr/knjiznica</w:t>
      </w:r>
      <w:r w:rsidR="00356EC2" w:rsidRPr="00633C92">
        <w:t>).</w:t>
      </w:r>
      <w:r w:rsidR="00F95AF4" w:rsidRPr="00633C92">
        <w:t xml:space="preserve"> Također valja osigurati da je istraživanje provedeno zakonito i etično</w:t>
      </w:r>
      <w:r w:rsidR="00DD2F58" w:rsidRPr="00633C92">
        <w:t xml:space="preserve"> (više o etičkim aspektima pisanja radova vidjeti u 6. poglavlju)</w:t>
      </w:r>
      <w:r w:rsidR="00F95AF4" w:rsidRPr="00633C92">
        <w:t xml:space="preserve">. Sukladno </w:t>
      </w:r>
      <w:r w:rsidR="00F95AF4">
        <w:t xml:space="preserve">odredbama čl. 9. </w:t>
      </w:r>
      <w:r w:rsidR="00F95AF4" w:rsidRPr="00F95AF4">
        <w:rPr>
          <w:i/>
        </w:rPr>
        <w:t>Pravilnika</w:t>
      </w:r>
      <w:r w:rsidR="00F95AF4">
        <w:t>, n</w:t>
      </w:r>
      <w:r w:rsidR="007354BB">
        <w:t>akon predaje konačne inačice rada mentor je obvez</w:t>
      </w:r>
      <w:r w:rsidR="00F95AF4">
        <w:t>a</w:t>
      </w:r>
      <w:r w:rsidR="007354BB">
        <w:t>n</w:t>
      </w:r>
      <w:r w:rsidR="00F95AF4">
        <w:t xml:space="preserve"> provjeriti </w:t>
      </w:r>
      <w:r w:rsidR="00356EC2">
        <w:t xml:space="preserve">njegovu </w:t>
      </w:r>
      <w:r w:rsidR="00F95AF4">
        <w:t>izvornost primjenom programa za provjeru autentičnosti Turnitin.</w:t>
      </w:r>
      <w:r w:rsidR="007354BB">
        <w:t xml:space="preserve"> </w:t>
      </w:r>
    </w:p>
    <w:p w14:paraId="36286498" w14:textId="15D1CBF7" w:rsidR="00435FC0" w:rsidRDefault="00356EC2" w:rsidP="004E13E1">
      <w:pPr>
        <w:ind w:firstLine="567"/>
      </w:pPr>
      <w:r>
        <w:t>Student u dogovoru s mentorom odlučuje kojim će se citatnim stilom služiti</w:t>
      </w:r>
      <w:r w:rsidR="00316739">
        <w:t xml:space="preserve"> u ocjenskom radu</w:t>
      </w:r>
      <w:r>
        <w:t xml:space="preserve">. Predstavit ćemo dva relativno uobičajena citatna stila: </w:t>
      </w:r>
      <w:r w:rsidR="00316739">
        <w:t xml:space="preserve">a) </w:t>
      </w:r>
      <w:r>
        <w:t>APA stil (ili prilagođeni Harvardski stil)</w:t>
      </w:r>
      <w:r w:rsidR="00316739">
        <w:t>, koji se najčešće rabi u društ</w:t>
      </w:r>
      <w:r>
        <w:t>v</w:t>
      </w:r>
      <w:r w:rsidR="00316739">
        <w:t>e</w:t>
      </w:r>
      <w:r>
        <w:t>nim i obraz</w:t>
      </w:r>
      <w:r w:rsidR="00316739">
        <w:t>o</w:t>
      </w:r>
      <w:r w:rsidR="00D60823">
        <w:t>vnim znanostima te u pr</w:t>
      </w:r>
      <w:r>
        <w:t>ilagođenim inačicama i u human</w:t>
      </w:r>
      <w:r w:rsidR="00316739">
        <w:t>i</w:t>
      </w:r>
      <w:r>
        <w:t>stičkim znanostima,</w:t>
      </w:r>
      <w:r w:rsidR="00316739">
        <w:t xml:space="preserve"> i</w:t>
      </w:r>
      <w:r>
        <w:t xml:space="preserve"> </w:t>
      </w:r>
      <w:r w:rsidR="00316739">
        <w:t xml:space="preserve">b) </w:t>
      </w:r>
      <w:r>
        <w:t xml:space="preserve">Oxfordski stil, koji je znatno češći u humanističkim znanostima. </w:t>
      </w:r>
    </w:p>
    <w:p w14:paraId="2C8A87AA" w14:textId="77777777" w:rsidR="00F40E63" w:rsidRDefault="00F40E63" w:rsidP="00F95AF4">
      <w:pPr>
        <w:spacing w:line="276" w:lineRule="auto"/>
        <w:ind w:firstLine="708"/>
      </w:pPr>
    </w:p>
    <w:p w14:paraId="3334E059" w14:textId="77777777" w:rsidR="00316739" w:rsidRDefault="00316739" w:rsidP="00D87B90">
      <w:pPr>
        <w:pStyle w:val="Heading2"/>
      </w:pPr>
      <w:bookmarkStart w:id="20" w:name="_Toc193837535"/>
      <w:bookmarkStart w:id="21" w:name="_Toc195006629"/>
      <w:bookmarkStart w:id="22" w:name="_Toc195020004"/>
      <w:bookmarkStart w:id="23" w:name="_Toc196734240"/>
      <w:bookmarkEnd w:id="20"/>
      <w:bookmarkEnd w:id="21"/>
      <w:bookmarkEnd w:id="22"/>
      <w:r>
        <w:t>APA citatni stil</w:t>
      </w:r>
      <w:bookmarkEnd w:id="23"/>
    </w:p>
    <w:p w14:paraId="0E8F88AE" w14:textId="7A3B0CD3" w:rsidR="00316739" w:rsidRDefault="00316739" w:rsidP="004E13E1">
      <w:pPr>
        <w:ind w:firstLine="576"/>
      </w:pPr>
      <w:r w:rsidRPr="00374BDF">
        <w:t>APA citatni stil razvila je Američka psihološka udruga (</w:t>
      </w:r>
      <w:r w:rsidRPr="006F3A56">
        <w:rPr>
          <w:i/>
        </w:rPr>
        <w:t>A</w:t>
      </w:r>
      <w:r w:rsidRPr="00374BDF">
        <w:rPr>
          <w:i/>
        </w:rPr>
        <w:t>merican Psychological Association</w:t>
      </w:r>
      <w:r w:rsidRPr="00374BDF">
        <w:t>)</w:t>
      </w:r>
      <w:r w:rsidR="00272F4B">
        <w:t xml:space="preserve"> i</w:t>
      </w:r>
      <w:r w:rsidRPr="00374BDF">
        <w:t xml:space="preserve"> </w:t>
      </w:r>
      <w:r w:rsidR="00272F4B" w:rsidRPr="00374BDF">
        <w:t xml:space="preserve">jedan </w:t>
      </w:r>
      <w:r w:rsidRPr="00374BDF">
        <w:t xml:space="preserve">je od najčešće </w:t>
      </w:r>
      <w:r w:rsidR="00745EDD">
        <w:t>rabljenih</w:t>
      </w:r>
      <w:r w:rsidRPr="00374BDF">
        <w:t xml:space="preserve"> citatnih stilova u društvenim i obrazovnim znanostima. Detaljne odrednice uporabe ovoga stila nalaze se u priručniku koji je naveden u </w:t>
      </w:r>
      <w:r w:rsidRPr="00374BDF">
        <w:rPr>
          <w:i/>
        </w:rPr>
        <w:t>Preporučenoj literaturi</w:t>
      </w:r>
      <w:r>
        <w:t xml:space="preserve">, </w:t>
      </w:r>
      <w:r w:rsidR="00D622C5">
        <w:t xml:space="preserve">a </w:t>
      </w:r>
      <w:r>
        <w:t xml:space="preserve">pravila se </w:t>
      </w:r>
      <w:r w:rsidR="00D622C5">
        <w:t xml:space="preserve">navode prema </w:t>
      </w:r>
      <w:r>
        <w:t>7. izdanj</w:t>
      </w:r>
      <w:r w:rsidR="00D622C5">
        <w:t>u</w:t>
      </w:r>
      <w:r>
        <w:t xml:space="preserve"> iz 2020. godine. </w:t>
      </w:r>
      <w:r w:rsidRPr="00374BDF">
        <w:t>Ovdje ćemo naves</w:t>
      </w:r>
      <w:r w:rsidR="00272F4B">
        <w:t>ti samo neke temeljne smjernice, a za sve ostale detalje preporuč</w:t>
      </w:r>
      <w:r w:rsidR="00D15594">
        <w:t>uje</w:t>
      </w:r>
      <w:r w:rsidR="00272F4B">
        <w:t>mo da samostalno proučite službeni priručnik. P</w:t>
      </w:r>
      <w:r w:rsidRPr="00374BDF">
        <w:t>ri uporabi toga stila uobičajeno</w:t>
      </w:r>
      <w:r w:rsidR="00745EDD">
        <w:t xml:space="preserve"> je</w:t>
      </w:r>
      <w:r w:rsidRPr="00374BDF">
        <w:t xml:space="preserve"> citatni način prilagoditi hrvatskomu</w:t>
      </w:r>
      <w:r>
        <w:t xml:space="preserve"> jeziku (umjesto simbola „</w:t>
      </w:r>
      <w:r w:rsidRPr="00374BDF">
        <w:t xml:space="preserve">&amp;” u hrvatskom se bilježi </w:t>
      </w:r>
      <w:r>
        <w:t>„</w:t>
      </w:r>
      <w:r w:rsidRPr="00374BDF">
        <w:t xml:space="preserve">i”; </w:t>
      </w:r>
      <w:r>
        <w:t>umjesto kratice „Ed</w:t>
      </w:r>
      <w:r w:rsidR="00D622C5">
        <w:t>.</w:t>
      </w:r>
      <w:r>
        <w:t>ˮ rabi se „ur.ˮ</w:t>
      </w:r>
      <w:r w:rsidR="00D622C5">
        <w:t>; umjesto engleske kratice „p.ˮ rabi se hrvatska „str.ˮ</w:t>
      </w:r>
      <w:r>
        <w:t xml:space="preserve"> itd.).</w:t>
      </w:r>
      <w:r w:rsidR="00633C92">
        <w:t xml:space="preserve"> </w:t>
      </w:r>
    </w:p>
    <w:p w14:paraId="337B4697" w14:textId="4B5EF1E1" w:rsidR="00316739" w:rsidRDefault="00316739" w:rsidP="004E13E1">
      <w:pPr>
        <w:ind w:firstLine="576"/>
      </w:pPr>
      <w:r>
        <w:t xml:space="preserve">Za </w:t>
      </w:r>
      <w:r w:rsidR="00D622C5">
        <w:t>APA</w:t>
      </w:r>
      <w:r>
        <w:t xml:space="preserve"> stil tipične </w:t>
      </w:r>
      <w:r w:rsidR="00D622C5">
        <w:t xml:space="preserve">su </w:t>
      </w:r>
      <w:r>
        <w:t>unutartekstne citatnice</w:t>
      </w:r>
      <w:r w:rsidR="00D622C5">
        <w:t>, to jest bilješke u tekstu u</w:t>
      </w:r>
      <w:r>
        <w:t xml:space="preserve"> kojima se </w:t>
      </w:r>
      <w:r w:rsidR="00D622C5">
        <w:t xml:space="preserve">u </w:t>
      </w:r>
      <w:r>
        <w:t>zagradama bilježi autorovo prezime, godina izdanja djela i stranica s koje se citat preuzima. U humanističkim znanostima taj se stil katkad dodatno prilago</w:t>
      </w:r>
      <w:r w:rsidR="00D622C5">
        <w:t>đuje</w:t>
      </w:r>
      <w:r>
        <w:t xml:space="preserve"> tako da se </w:t>
      </w:r>
      <w:r w:rsidR="00D622C5">
        <w:t xml:space="preserve">kombinira s </w:t>
      </w:r>
      <w:r>
        <w:t>p</w:t>
      </w:r>
      <w:r w:rsidR="00D622C5">
        <w:t>o</w:t>
      </w:r>
      <w:r>
        <w:t>drubnic</w:t>
      </w:r>
      <w:r w:rsidR="00D622C5">
        <w:t>ama</w:t>
      </w:r>
      <w:r>
        <w:t xml:space="preserve"> (fusnot</w:t>
      </w:r>
      <w:r w:rsidR="00D622C5">
        <w:t>ama</w:t>
      </w:r>
      <w:r>
        <w:t>)</w:t>
      </w:r>
      <w:r w:rsidR="00D74E0F">
        <w:t>. One</w:t>
      </w:r>
      <w:r>
        <w:t xml:space="preserve"> u tom slučaju ne služe kao citatnice, nego kao objasnidben</w:t>
      </w:r>
      <w:r w:rsidR="00D622C5">
        <w:t xml:space="preserve">e bilješke za one dijelove teksta koji ne pripadaju </w:t>
      </w:r>
      <w:r w:rsidR="00D74E0F">
        <w:t xml:space="preserve">neposrednoj argumentaciji u </w:t>
      </w:r>
      <w:r w:rsidR="00D622C5">
        <w:t xml:space="preserve">glavnomu dijelu, ali ih autor želi uključiti u rad. </w:t>
      </w:r>
    </w:p>
    <w:p w14:paraId="147227F2" w14:textId="77777777" w:rsidR="00F40E63" w:rsidRDefault="00F40E63" w:rsidP="00272F4B">
      <w:pPr>
        <w:spacing w:line="276" w:lineRule="auto"/>
        <w:ind w:firstLine="720"/>
      </w:pPr>
    </w:p>
    <w:p w14:paraId="12AF6D9A" w14:textId="5B3124AF" w:rsidR="005E5D87" w:rsidRDefault="005E5D87" w:rsidP="00D87B90">
      <w:pPr>
        <w:pStyle w:val="Heading3"/>
      </w:pPr>
      <w:bookmarkStart w:id="24" w:name="_Toc196734241"/>
      <w:r>
        <w:lastRenderedPageBreak/>
        <w:t>Citiranje i parafraziranje u tekstu</w:t>
      </w:r>
      <w:bookmarkEnd w:id="24"/>
      <w:r>
        <w:t xml:space="preserve"> </w:t>
      </w:r>
    </w:p>
    <w:p w14:paraId="2C31EF20" w14:textId="0A126BDD" w:rsidR="005E5D87" w:rsidRPr="00633C92" w:rsidRDefault="005B51E8" w:rsidP="004E13E1">
      <w:pPr>
        <w:ind w:firstLine="567"/>
      </w:pPr>
      <w:r w:rsidRPr="00633C92">
        <w:t>Većina se citatnica s podatcima o autoru, godini i stranici navodi u zagradama u tekstu odmah nakon cit</w:t>
      </w:r>
      <w:r w:rsidR="00AD08BB" w:rsidRPr="00633C92">
        <w:t>ata</w:t>
      </w:r>
      <w:r w:rsidRPr="00633C92">
        <w:t xml:space="preserve"> ili</w:t>
      </w:r>
      <w:r w:rsidR="007F6C9F" w:rsidRPr="00633C92">
        <w:t xml:space="preserve"> parafraz</w:t>
      </w:r>
      <w:r w:rsidR="00AD08BB" w:rsidRPr="00633C92">
        <w:t>e</w:t>
      </w:r>
      <w:r w:rsidR="007F6C9F" w:rsidRPr="00633C92">
        <w:t xml:space="preserve">, npr.: Ističe se </w:t>
      </w:r>
      <w:r w:rsidR="005E5D87" w:rsidRPr="00633C92">
        <w:t>da „nije dovoljno fotokopirati ili snimati s mreže gomile tekstova i citata pa ih ostaviti bez komentara i jasnih obilježjaˮ (Oraić-Tolić, 2011, str. 229).</w:t>
      </w:r>
    </w:p>
    <w:p w14:paraId="57522736" w14:textId="3976C1C9" w:rsidR="005B51E8" w:rsidRPr="00633C92" w:rsidRDefault="005B51E8" w:rsidP="004E13E1">
      <w:pPr>
        <w:ind w:firstLine="567"/>
      </w:pPr>
      <w:r w:rsidRPr="00633C92">
        <w:t xml:space="preserve">Ako je autorovo prezime </w:t>
      </w:r>
      <w:r w:rsidR="007F6C9F" w:rsidRPr="00633C92">
        <w:t>već</w:t>
      </w:r>
      <w:r w:rsidRPr="00633C92">
        <w:t xml:space="preserve"> spomenuto u rečenici, ne treba ga ponavljati u citatnici, npr.: Autorica Oraić-Tolić ističe da „nije dovoljno fotokopirati ili snimati s mreže gomile tekstova i citata pa ih ostaviti bez komentara i jasnih obilježjaˮ (2011, str. 229).</w:t>
      </w:r>
    </w:p>
    <w:p w14:paraId="5AA3C1E4" w14:textId="58A5B21F" w:rsidR="005B51E8" w:rsidRPr="00633C92" w:rsidRDefault="005B51E8" w:rsidP="004E13E1">
      <w:pPr>
        <w:ind w:firstLine="567"/>
      </w:pPr>
      <w:r w:rsidRPr="00633C92">
        <w:t>Posredno citiranje</w:t>
      </w:r>
      <w:r w:rsidR="00BB0D12" w:rsidRPr="00633C92">
        <w:t>/parafraziranje</w:t>
      </w:r>
      <w:r w:rsidRPr="00633C92">
        <w:t xml:space="preserve"> </w:t>
      </w:r>
      <w:r w:rsidR="00DD2F58" w:rsidRPr="00633C92">
        <w:t>treba</w:t>
      </w:r>
      <w:r w:rsidRPr="00633C92">
        <w:t xml:space="preserve"> maksimalno izbjegavati i uvijek nastojati doći do izvornoga teksta, ali ako to nije moguće, u citatnici se navodi i</w:t>
      </w:r>
      <w:r w:rsidR="00E06941" w:rsidRPr="00633C92">
        <w:t xml:space="preserve"> primarni</w:t>
      </w:r>
      <w:r w:rsidRPr="00633C92">
        <w:t xml:space="preserve"> izvor u kojem se nalazi citirani</w:t>
      </w:r>
      <w:r w:rsidR="00BB0D12" w:rsidRPr="00633C92">
        <w:t>/parafrazirani</w:t>
      </w:r>
      <w:r w:rsidRPr="00633C92">
        <w:t xml:space="preserve"> tekst i </w:t>
      </w:r>
      <w:r w:rsidR="00BB0D12" w:rsidRPr="00633C92">
        <w:t>izvor</w:t>
      </w:r>
      <w:r w:rsidRPr="00633C92">
        <w:t xml:space="preserve"> </w:t>
      </w:r>
      <w:r w:rsidR="00BB0D12" w:rsidRPr="00633C92">
        <w:t>prema</w:t>
      </w:r>
      <w:r w:rsidRPr="00633C92">
        <w:t xml:space="preserve"> koje</w:t>
      </w:r>
      <w:r w:rsidR="00BB0D12" w:rsidRPr="00633C92">
        <w:t>m</w:t>
      </w:r>
      <w:r w:rsidRPr="00633C92">
        <w:t xml:space="preserve"> smo </w:t>
      </w:r>
      <w:r w:rsidR="00BB0D12" w:rsidRPr="00633C92">
        <w:t>ga</w:t>
      </w:r>
      <w:r w:rsidRPr="00633C92">
        <w:t xml:space="preserve"> preuzeli, npr.:</w:t>
      </w:r>
      <w:r w:rsidR="00BB0D12" w:rsidRPr="00633C92">
        <w:t xml:space="preserve"> Unutarnja motivacija, poput osobne znatiželje i zanimanja za predmet, može biti ključni čimbenik za uspješno pisanje akademskih radova (Horvat, 2000, prema Babić, 2025).</w:t>
      </w:r>
    </w:p>
    <w:p w14:paraId="27C03BE2" w14:textId="72D0535B" w:rsidR="00BB0D12" w:rsidRPr="00633C92" w:rsidRDefault="00BB0D12" w:rsidP="004E13E1">
      <w:pPr>
        <w:ind w:firstLine="567"/>
      </w:pPr>
      <w:r w:rsidRPr="00633C92">
        <w:t>U APA stilu pri parafraziranju uz autora i godinu nije obvezno</w:t>
      </w:r>
      <w:r w:rsidR="00DD2F58" w:rsidRPr="00633C92">
        <w:t>, ali se preporučuje</w:t>
      </w:r>
      <w:r w:rsidRPr="00633C92">
        <w:t xml:space="preserve"> staviti podatak o stranici, posebno ako se parafrazira konkretni dio, ulomak, stranica, a ne </w:t>
      </w:r>
      <w:r w:rsidR="00E06941" w:rsidRPr="00633C92">
        <w:t xml:space="preserve">općenito </w:t>
      </w:r>
      <w:r w:rsidRPr="00633C92">
        <w:t>cijeli izvor.</w:t>
      </w:r>
    </w:p>
    <w:p w14:paraId="157E35B9" w14:textId="7E1112BA" w:rsidR="00E06941" w:rsidRPr="00633C92" w:rsidRDefault="00E06941" w:rsidP="004E13E1">
      <w:pPr>
        <w:ind w:firstLine="567"/>
      </w:pPr>
      <w:r w:rsidRPr="00633C92">
        <w:t>U skladu s hrvatskim pravopisnim pravilima i</w:t>
      </w:r>
      <w:r w:rsidR="00BB0D12" w:rsidRPr="00633C92">
        <w:t xml:space="preserve">nterpunkcijski znakovi </w:t>
      </w:r>
      <w:r w:rsidR="00DD2F58" w:rsidRPr="00633C92">
        <w:t>trebaju biti</w:t>
      </w:r>
      <w:r w:rsidR="00BB0D12" w:rsidRPr="00633C92">
        <w:t xml:space="preserve"> unutar navodnika ako su </w:t>
      </w:r>
      <w:r w:rsidR="00DD2F58" w:rsidRPr="00633C92">
        <w:t>dio citiranoga teksta</w:t>
      </w:r>
      <w:r w:rsidR="00BB0D12" w:rsidRPr="00633C92">
        <w:t>,</w:t>
      </w:r>
      <w:r w:rsidRPr="00633C92">
        <w:t xml:space="preserve"> u suprotnom dolaze nakon navodnika. </w:t>
      </w:r>
    </w:p>
    <w:p w14:paraId="615E4C16" w14:textId="1258FE26" w:rsidR="00BB0D12" w:rsidRDefault="00E06941" w:rsidP="004E13E1">
      <w:pPr>
        <w:ind w:firstLine="567"/>
      </w:pPr>
      <w:r w:rsidRPr="00633C92">
        <w:t>Za sve ostale detalje u vezi s citiranjem i parafraziranjem u tekstu (npr. kad</w:t>
      </w:r>
      <w:r w:rsidR="00DD2F58" w:rsidRPr="00633C92">
        <w:t>a</w:t>
      </w:r>
      <w:r w:rsidRPr="00633C92">
        <w:t xml:space="preserve"> su posrijedi višeautorski radovi, </w:t>
      </w:r>
      <w:r w:rsidR="00DD2F58" w:rsidRPr="00633C92">
        <w:t xml:space="preserve">različiti </w:t>
      </w:r>
      <w:r w:rsidRPr="00633C92">
        <w:t>dokumenti, mrežne stranice itd.) preporuč</w:t>
      </w:r>
      <w:r w:rsidR="00D15594" w:rsidRPr="00633C92">
        <w:t>uje</w:t>
      </w:r>
      <w:r w:rsidRPr="00633C92">
        <w:t>mo detaljnije proučiti službeni priručnik.</w:t>
      </w:r>
      <w:r w:rsidR="00633C92">
        <w:t xml:space="preserve"> </w:t>
      </w:r>
    </w:p>
    <w:p w14:paraId="7B1AC594" w14:textId="77777777" w:rsidR="00DA1321" w:rsidRPr="00633C92" w:rsidRDefault="00DA1321" w:rsidP="005B51E8">
      <w:pPr>
        <w:spacing w:line="276" w:lineRule="auto"/>
        <w:ind w:firstLine="708"/>
      </w:pPr>
    </w:p>
    <w:p w14:paraId="1B4FDE5B" w14:textId="339C1965" w:rsidR="00D622C5" w:rsidRPr="00374BDF" w:rsidRDefault="00D622C5" w:rsidP="00D622C5">
      <w:pPr>
        <w:pStyle w:val="Heading3"/>
      </w:pPr>
      <w:bookmarkStart w:id="25" w:name="_Toc196734242"/>
      <w:r>
        <w:t>Primjer popisa literature</w:t>
      </w:r>
      <w:bookmarkEnd w:id="25"/>
      <w:r>
        <w:t xml:space="preserve"> </w:t>
      </w:r>
    </w:p>
    <w:p w14:paraId="6B3695B8" w14:textId="5FAA85C1" w:rsidR="004D21B3" w:rsidRDefault="004D21B3" w:rsidP="004E13E1">
      <w:pPr>
        <w:ind w:firstLine="708"/>
      </w:pPr>
      <w:r>
        <w:t xml:space="preserve">Za popis literature u ovom su citatnom stilu tipične tzv. viseće uvlake (engl. </w:t>
      </w:r>
      <w:r w:rsidRPr="004D21B3">
        <w:rPr>
          <w:i/>
        </w:rPr>
        <w:t>hanging indent</w:t>
      </w:r>
      <w:r>
        <w:t>) koje se mogu postaviti tako da se na tipkovnici istodobno pritisnu tipke CTRL i T.</w:t>
      </w:r>
      <w:r w:rsidR="00633C92">
        <w:t xml:space="preserve"> </w:t>
      </w:r>
      <w:r>
        <w:t xml:space="preserve"> </w:t>
      </w:r>
    </w:p>
    <w:p w14:paraId="281A9B19" w14:textId="77777777" w:rsidR="004D21B3" w:rsidRDefault="004D21B3" w:rsidP="00D622C5">
      <w:pPr>
        <w:spacing w:line="276" w:lineRule="auto"/>
        <w:ind w:firstLine="708"/>
      </w:pPr>
    </w:p>
    <w:p w14:paraId="1FBCCD40" w14:textId="77777777" w:rsidR="00D74E0F" w:rsidRPr="005819F8" w:rsidRDefault="00D74E0F" w:rsidP="004E13E1">
      <w:pPr>
        <w:ind w:left="709" w:hanging="709"/>
      </w:pPr>
      <w:r>
        <w:t>Autorovo Prezime, Inicijal autorova imena</w:t>
      </w:r>
      <w:r w:rsidRPr="005819F8">
        <w:t xml:space="preserve">. (godina). </w:t>
      </w:r>
      <w:r w:rsidRPr="005819F8">
        <w:rPr>
          <w:i/>
        </w:rPr>
        <w:t>Naslov knjige.</w:t>
      </w:r>
      <w:r w:rsidRPr="005819F8">
        <w:t xml:space="preserve"> Izdavač.</w:t>
      </w:r>
    </w:p>
    <w:p w14:paraId="291AC873" w14:textId="77777777" w:rsidR="00D74E0F" w:rsidRPr="009B045E" w:rsidRDefault="00D74E0F" w:rsidP="004E13E1">
      <w:pPr>
        <w:ind w:left="709" w:hanging="709"/>
      </w:pPr>
      <w:r w:rsidRPr="009B045E">
        <w:t>Prezime autora poglavlja, Inicijal imena autora poglavlja. (godina). Naslov poglavlja u knjizi</w:t>
      </w:r>
      <w:r w:rsidRPr="009B045E">
        <w:rPr>
          <w:iCs/>
          <w:spacing w:val="-3"/>
        </w:rPr>
        <w:t>.</w:t>
      </w:r>
      <w:r w:rsidRPr="009B045E">
        <w:rPr>
          <w:spacing w:val="-3"/>
        </w:rPr>
        <w:t xml:space="preserve"> U: </w:t>
      </w:r>
      <w:r w:rsidRPr="009B045E">
        <w:t>Inicijal imena urednika knjige</w:t>
      </w:r>
      <w:r>
        <w:t>. i</w:t>
      </w:r>
      <w:r w:rsidRPr="009B045E">
        <w:t xml:space="preserve"> Prezime urednika knjige</w:t>
      </w:r>
      <w:r w:rsidRPr="009B045E" w:rsidDel="00BF7029">
        <w:rPr>
          <w:spacing w:val="-3"/>
        </w:rPr>
        <w:t xml:space="preserve"> </w:t>
      </w:r>
      <w:r w:rsidRPr="009B045E">
        <w:rPr>
          <w:spacing w:val="-3"/>
        </w:rPr>
        <w:t xml:space="preserve">(ur.), </w:t>
      </w:r>
      <w:r w:rsidRPr="009B045E">
        <w:rPr>
          <w:i/>
          <w:iCs/>
          <w:spacing w:val="-3"/>
        </w:rPr>
        <w:t xml:space="preserve">Naslov knjige </w:t>
      </w:r>
      <w:r w:rsidRPr="009B045E">
        <w:rPr>
          <w:spacing w:val="-3"/>
        </w:rPr>
        <w:t xml:space="preserve">(str. </w:t>
      </w:r>
      <w:r w:rsidRPr="009B045E">
        <w:t>početna str.</w:t>
      </w:r>
      <w:r>
        <w:t>–</w:t>
      </w:r>
      <w:r w:rsidRPr="009B045E">
        <w:t>završna str</w:t>
      </w:r>
      <w:r w:rsidRPr="009B045E">
        <w:rPr>
          <w:spacing w:val="-3"/>
        </w:rPr>
        <w:t xml:space="preserve">.). </w:t>
      </w:r>
      <w:r w:rsidRPr="009B045E">
        <w:t xml:space="preserve">Izdavač. </w:t>
      </w:r>
    </w:p>
    <w:p w14:paraId="0388A019" w14:textId="77777777" w:rsidR="00D74E0F" w:rsidRPr="005819F8" w:rsidRDefault="00D74E0F" w:rsidP="004E13E1">
      <w:pPr>
        <w:ind w:left="709" w:hanging="709"/>
      </w:pPr>
      <w:r w:rsidRPr="00577FFC">
        <w:t xml:space="preserve">Autorovo Prezime, </w:t>
      </w:r>
      <w:r>
        <w:t>I</w:t>
      </w:r>
      <w:r w:rsidRPr="00577FFC">
        <w:t xml:space="preserve">nicijal autorova imena. </w:t>
      </w:r>
      <w:r w:rsidRPr="005819F8">
        <w:t xml:space="preserve">(godina). Naslov rada. </w:t>
      </w:r>
      <w:r w:rsidRPr="005819F8">
        <w:rPr>
          <w:i/>
        </w:rPr>
        <w:t xml:space="preserve">Ime časopisa, </w:t>
      </w:r>
      <w:r>
        <w:rPr>
          <w:i/>
        </w:rPr>
        <w:t>svezak</w:t>
      </w:r>
      <w:r w:rsidRPr="005819F8">
        <w:rPr>
          <w:i/>
        </w:rPr>
        <w:t xml:space="preserve"> časopisa</w:t>
      </w:r>
      <w:r>
        <w:rPr>
          <w:i/>
        </w:rPr>
        <w:t xml:space="preserve"> </w:t>
      </w:r>
      <w:r w:rsidRPr="005819F8">
        <w:t>(broj časopisa)</w:t>
      </w:r>
      <w:r w:rsidRPr="005819F8">
        <w:rPr>
          <w:i/>
        </w:rPr>
        <w:t xml:space="preserve">, </w:t>
      </w:r>
      <w:r w:rsidRPr="0090793E">
        <w:t>početna str.</w:t>
      </w:r>
      <w:r>
        <w:t>–</w:t>
      </w:r>
      <w:r w:rsidRPr="0090793E">
        <w:t xml:space="preserve">završna </w:t>
      </w:r>
      <w:r w:rsidRPr="005819F8">
        <w:t xml:space="preserve">str. </w:t>
      </w:r>
      <w:r>
        <w:t xml:space="preserve">doi </w:t>
      </w:r>
    </w:p>
    <w:p w14:paraId="2B729B07" w14:textId="77777777" w:rsidR="00D74E0F" w:rsidRPr="005819F8" w:rsidRDefault="00D74E0F" w:rsidP="004E13E1">
      <w:pPr>
        <w:ind w:left="709" w:hanging="709"/>
      </w:pPr>
      <w:r w:rsidRPr="00577FFC">
        <w:t xml:space="preserve">Autorovo Prezime, </w:t>
      </w:r>
      <w:r>
        <w:t>I</w:t>
      </w:r>
      <w:r w:rsidRPr="00577FFC">
        <w:t xml:space="preserve">nicijal autorova imena. </w:t>
      </w:r>
      <w:r w:rsidRPr="005819F8">
        <w:t xml:space="preserve">(godina). </w:t>
      </w:r>
      <w:r w:rsidRPr="005819F8">
        <w:rPr>
          <w:i/>
        </w:rPr>
        <w:t>Naslov teksta</w:t>
      </w:r>
      <w:r w:rsidRPr="005819F8">
        <w:t xml:space="preserve">. </w:t>
      </w:r>
      <w:r w:rsidRPr="00DE37A6">
        <w:t>http://</w:t>
      </w:r>
      <w:r>
        <w:t>mrezna_adresa</w:t>
      </w:r>
      <w:r w:rsidRPr="005819F8">
        <w:t>.</w:t>
      </w:r>
      <w:r>
        <w:t xml:space="preserve"> </w:t>
      </w:r>
    </w:p>
    <w:p w14:paraId="66B21B01" w14:textId="248A9DFD" w:rsidR="00D74E0F" w:rsidRDefault="00D74E0F" w:rsidP="004E13E1">
      <w:pPr>
        <w:ind w:left="709" w:hanging="709"/>
      </w:pPr>
      <w:r w:rsidRPr="00577FFC">
        <w:lastRenderedPageBreak/>
        <w:t xml:space="preserve">Autorovo Prezime, </w:t>
      </w:r>
      <w:r>
        <w:t>I</w:t>
      </w:r>
      <w:r w:rsidRPr="00577FFC">
        <w:t xml:space="preserve">nicijal autorova imena. </w:t>
      </w:r>
      <w:r w:rsidRPr="005819F8">
        <w:t xml:space="preserve">(godina). </w:t>
      </w:r>
      <w:r w:rsidRPr="005819F8">
        <w:rPr>
          <w:i/>
        </w:rPr>
        <w:t>Naslov diplomskog</w:t>
      </w:r>
      <w:r>
        <w:rPr>
          <w:i/>
        </w:rPr>
        <w:t xml:space="preserve">a rada </w:t>
      </w:r>
      <w:r>
        <w:t>[diplomski rad]</w:t>
      </w:r>
      <w:r w:rsidRPr="005819F8">
        <w:t xml:space="preserve">. </w:t>
      </w:r>
      <w:r>
        <w:t>Ustanova</w:t>
      </w:r>
      <w:r w:rsidRPr="005819F8">
        <w:t xml:space="preserve"> na kojoj je rad obranjen.</w:t>
      </w:r>
    </w:p>
    <w:p w14:paraId="74DBBA64" w14:textId="2C8A731C" w:rsidR="00F40E63" w:rsidRDefault="00F40E63" w:rsidP="00D74E0F">
      <w:pPr>
        <w:spacing w:line="276" w:lineRule="auto"/>
        <w:ind w:left="709" w:hanging="709"/>
      </w:pPr>
    </w:p>
    <w:p w14:paraId="59C2EFCB" w14:textId="77777777" w:rsidR="00316739" w:rsidRDefault="00316739" w:rsidP="00D87B90">
      <w:pPr>
        <w:pStyle w:val="Heading2"/>
      </w:pPr>
      <w:bookmarkStart w:id="26" w:name="_Toc196734243"/>
      <w:r>
        <w:t>Oxfordski citatni stil</w:t>
      </w:r>
      <w:bookmarkEnd w:id="26"/>
    </w:p>
    <w:p w14:paraId="20348F25" w14:textId="65BB95AC" w:rsidR="00D74E0F" w:rsidRDefault="002563C0" w:rsidP="004E13E1">
      <w:pPr>
        <w:ind w:firstLine="576"/>
        <w:rPr>
          <w:rFonts w:cstheme="minorBidi"/>
          <w:szCs w:val="22"/>
        </w:rPr>
      </w:pPr>
      <w:r w:rsidRPr="002563C0">
        <w:t xml:space="preserve">Oxfordski citatni stil češće se </w:t>
      </w:r>
      <w:r w:rsidRPr="00D74E0F">
        <w:t>rab</w:t>
      </w:r>
      <w:r>
        <w:t>i</w:t>
      </w:r>
      <w:r w:rsidRPr="00D74E0F">
        <w:t xml:space="preserve"> </w:t>
      </w:r>
      <w:r w:rsidRPr="002563C0">
        <w:t xml:space="preserve">u humanističkim znanostima. Karakterizira ga upotreba </w:t>
      </w:r>
      <w:r w:rsidR="007F6C9F">
        <w:t xml:space="preserve">eksponentnih </w:t>
      </w:r>
      <w:r w:rsidRPr="002563C0">
        <w:t>broj</w:t>
      </w:r>
      <w:r w:rsidR="007F6C9F">
        <w:t>ev</w:t>
      </w:r>
      <w:r w:rsidRPr="002563C0">
        <w:t xml:space="preserve">a kao oznaka za svaki izvor na koji se poziva. Ti </w:t>
      </w:r>
      <w:r w:rsidR="007F6C9F" w:rsidRPr="002563C0">
        <w:t xml:space="preserve">se </w:t>
      </w:r>
      <w:r w:rsidRPr="002563C0">
        <w:t>brojevi povezuju s detaljnim ili skraćenim bibliografskim poda</w:t>
      </w:r>
      <w:r w:rsidR="002F491B">
        <w:t>t</w:t>
      </w:r>
      <w:r w:rsidRPr="002563C0">
        <w:t xml:space="preserve">cima u </w:t>
      </w:r>
      <w:r w:rsidR="00DD2F58" w:rsidRPr="00D74E0F">
        <w:t>podrubnic</w:t>
      </w:r>
      <w:r w:rsidR="00DD2F58">
        <w:t>ama</w:t>
      </w:r>
      <w:r w:rsidR="00DD2F58" w:rsidRPr="002563C0">
        <w:t xml:space="preserve"> </w:t>
      </w:r>
      <w:r w:rsidRPr="002563C0">
        <w:t>(</w:t>
      </w:r>
      <w:r w:rsidR="00DD2F58" w:rsidRPr="002563C0">
        <w:t>fusnotama</w:t>
      </w:r>
      <w:r w:rsidR="00DD2F58">
        <w:t>,</w:t>
      </w:r>
      <w:r w:rsidR="00DD2F58" w:rsidRPr="002563C0">
        <w:t xml:space="preserve"> </w:t>
      </w:r>
      <w:r w:rsidR="007F6C9F">
        <w:t>bilješkama pod tekstom)</w:t>
      </w:r>
      <w:r w:rsidRPr="002563C0">
        <w:t xml:space="preserve"> </w:t>
      </w:r>
      <w:r w:rsidR="007F6C9F" w:rsidRPr="002563C0">
        <w:t>na istoj stranici</w:t>
      </w:r>
      <w:r w:rsidR="007F6C9F">
        <w:t>.</w:t>
      </w:r>
      <w:r w:rsidR="007F6C9F" w:rsidRPr="002563C0">
        <w:t xml:space="preserve"> </w:t>
      </w:r>
      <w:r w:rsidR="00D74E0F">
        <w:t xml:space="preserve">U tom stilu </w:t>
      </w:r>
      <w:r w:rsidR="00DD2F58">
        <w:t>podrubnice</w:t>
      </w:r>
      <w:r w:rsidR="00D74E0F">
        <w:t xml:space="preserve"> mogu biti i objasnidbene, to jest donositi dodatne informacije i komentare o tekstu koji ne pripadaju neposrednoj argumentaciji u glavnom dijelu.</w:t>
      </w:r>
      <w:r w:rsidR="00D74E0F" w:rsidRPr="00D74E0F">
        <w:rPr>
          <w:rFonts w:cstheme="minorBidi"/>
          <w:szCs w:val="22"/>
        </w:rPr>
        <w:t xml:space="preserve"> </w:t>
      </w:r>
    </w:p>
    <w:p w14:paraId="13659990" w14:textId="77777777" w:rsidR="00D60823" w:rsidRDefault="00D60823" w:rsidP="00D60823">
      <w:pPr>
        <w:pStyle w:val="ListParagraph"/>
        <w:spacing w:line="276" w:lineRule="auto"/>
        <w:ind w:left="1068"/>
      </w:pPr>
    </w:p>
    <w:p w14:paraId="3734A387" w14:textId="7A624F46" w:rsidR="005E5D87" w:rsidRDefault="005E5D87" w:rsidP="00D87B90">
      <w:pPr>
        <w:pStyle w:val="Heading3"/>
      </w:pPr>
      <w:bookmarkStart w:id="27" w:name="_Toc196734244"/>
      <w:r>
        <w:t>C</w:t>
      </w:r>
      <w:r w:rsidRPr="005E5D87">
        <w:t>itiranj</w:t>
      </w:r>
      <w:r>
        <w:t>e</w:t>
      </w:r>
      <w:r w:rsidRPr="005E5D87">
        <w:t xml:space="preserve"> i parafraziranj</w:t>
      </w:r>
      <w:r>
        <w:t>e</w:t>
      </w:r>
      <w:r w:rsidRPr="005E5D87">
        <w:t xml:space="preserve"> u </w:t>
      </w:r>
      <w:r w:rsidR="005B51E8">
        <w:t>tekstu</w:t>
      </w:r>
      <w:bookmarkEnd w:id="27"/>
    </w:p>
    <w:p w14:paraId="6A50813F" w14:textId="7ED64DE1" w:rsidR="00AD08BB" w:rsidRPr="00633C92" w:rsidRDefault="007F6C9F" w:rsidP="004E13E1">
      <w:pPr>
        <w:ind w:firstLine="576"/>
      </w:pPr>
      <w:r w:rsidRPr="00633C92">
        <w:t>Uza svaki citat</w:t>
      </w:r>
      <w:r w:rsidR="00AD08BB" w:rsidRPr="00633C92">
        <w:t xml:space="preserve"> ili </w:t>
      </w:r>
      <w:r w:rsidRPr="00633C92">
        <w:t xml:space="preserve">parafrazu u tekstu </w:t>
      </w:r>
      <w:r w:rsidR="00AD08BB" w:rsidRPr="00633C92">
        <w:t xml:space="preserve">stavlja se </w:t>
      </w:r>
      <w:r w:rsidRPr="00633C92">
        <w:t>brojčana eksponentna oznaka (npr. „Nije dovoljno fotokopirati ili snimati s mreže gomile tekstova i citata pa ih ostaviti bez komentara i jasnih obilježja</w:t>
      </w:r>
      <w:r w:rsidR="00AD08BB" w:rsidRPr="00633C92">
        <w:t>.</w:t>
      </w:r>
      <w:r w:rsidRPr="00633C92">
        <w:t>ˮ</w:t>
      </w:r>
      <w:r w:rsidR="00AD08BB" w:rsidRPr="00633C92">
        <w:rPr>
          <w:vertAlign w:val="superscript"/>
        </w:rPr>
        <w:t>1</w:t>
      </w:r>
      <w:r w:rsidR="00AD08BB" w:rsidRPr="00633C92">
        <w:t xml:space="preserve">). Ta oznaka potom se objašnjava u </w:t>
      </w:r>
      <w:r w:rsidR="00DD2F58" w:rsidRPr="00633C92">
        <w:t>podrubnici</w:t>
      </w:r>
      <w:r w:rsidR="00AD08BB" w:rsidRPr="00633C92">
        <w:t xml:space="preserve"> punim bibliografskim podatcima </w:t>
      </w:r>
      <w:r w:rsidRPr="00633C92">
        <w:t>(</w:t>
      </w:r>
      <w:r w:rsidR="00AD08BB" w:rsidRPr="00633C92">
        <w:t xml:space="preserve">npr. </w:t>
      </w:r>
      <w:r w:rsidR="00AD08BB" w:rsidRPr="00633C92">
        <w:rPr>
          <w:vertAlign w:val="superscript"/>
        </w:rPr>
        <w:t>1</w:t>
      </w:r>
      <w:r w:rsidR="00AD08BB" w:rsidRPr="00633C92">
        <w:t xml:space="preserve"> Oraić, Tolić, Dubravka. </w:t>
      </w:r>
      <w:r w:rsidR="00AD08BB" w:rsidRPr="00633C92">
        <w:rPr>
          <w:i/>
        </w:rPr>
        <w:t>Akademsko pismo.</w:t>
      </w:r>
      <w:r w:rsidR="00AD08BB" w:rsidRPr="00633C92">
        <w:t xml:space="preserve"> Zagreb: Naklada Ljevak, 2011, str. 229</w:t>
      </w:r>
      <w:r w:rsidR="0007592B" w:rsidRPr="00633C92">
        <w:t>.</w:t>
      </w:r>
      <w:r w:rsidR="00AD08BB" w:rsidRPr="00633C92">
        <w:t>)</w:t>
      </w:r>
      <w:r w:rsidR="00633C92" w:rsidRPr="00633C92">
        <w:t>.</w:t>
      </w:r>
    </w:p>
    <w:p w14:paraId="4F6613F8" w14:textId="5B9FC733" w:rsidR="002563C0" w:rsidRPr="00D74E0F" w:rsidRDefault="002563C0" w:rsidP="004E13E1">
      <w:pPr>
        <w:ind w:firstLine="576"/>
      </w:pPr>
      <w:r w:rsidRPr="00D74E0F">
        <w:t xml:space="preserve">U </w:t>
      </w:r>
      <w:r w:rsidR="00DD2F58">
        <w:t>podrubnicama</w:t>
      </w:r>
      <w:r>
        <w:t xml:space="preserve"> se</w:t>
      </w:r>
      <w:r w:rsidRPr="00D74E0F">
        <w:t xml:space="preserve"> često rabe kratice da bi se smanjilo ponavljanje podataka o izvorima</w:t>
      </w:r>
      <w:r w:rsidR="00AD08BB">
        <w:t>. N</w:t>
      </w:r>
      <w:r w:rsidRPr="00D74E0F">
        <w:t>ajčešće su ove</w:t>
      </w:r>
      <w:r>
        <w:t xml:space="preserve"> latinske</w:t>
      </w:r>
      <w:r w:rsidRPr="00D74E0F">
        <w:t>:</w:t>
      </w:r>
    </w:p>
    <w:p w14:paraId="1A18FF77" w14:textId="77777777" w:rsidR="002563C0" w:rsidRPr="00D74E0F" w:rsidRDefault="002563C0" w:rsidP="004E13E1">
      <w:pPr>
        <w:numPr>
          <w:ilvl w:val="0"/>
          <w:numId w:val="5"/>
        </w:numPr>
      </w:pPr>
      <w:r w:rsidRPr="00DD2325">
        <w:rPr>
          <w:i/>
        </w:rPr>
        <w:t>ibid.</w:t>
      </w:r>
      <w:r w:rsidRPr="00D74E0F">
        <w:t xml:space="preserve"> (</w:t>
      </w:r>
      <w:r>
        <w:t>na istome mjestu</w:t>
      </w:r>
      <w:r w:rsidRPr="00D74E0F">
        <w:t>) –</w:t>
      </w:r>
      <w:r>
        <w:t xml:space="preserve"> </w:t>
      </w:r>
      <w:r w:rsidRPr="00D74E0F">
        <w:t xml:space="preserve">za označavanje prethodno </w:t>
      </w:r>
      <w:r>
        <w:t>navedenoga</w:t>
      </w:r>
      <w:r w:rsidRPr="00D74E0F">
        <w:t xml:space="preserve"> izvora</w:t>
      </w:r>
      <w:r>
        <w:t xml:space="preserve"> kada se isti izvor citira uzastopno</w:t>
      </w:r>
      <w:r w:rsidRPr="00D74E0F">
        <w:t>;</w:t>
      </w:r>
    </w:p>
    <w:p w14:paraId="4C0D410F" w14:textId="70CA6331" w:rsidR="002563C0" w:rsidRPr="00D74E0F" w:rsidRDefault="002563C0" w:rsidP="004E13E1">
      <w:pPr>
        <w:numPr>
          <w:ilvl w:val="0"/>
          <w:numId w:val="5"/>
        </w:numPr>
      </w:pPr>
      <w:r w:rsidRPr="00DD2325">
        <w:rPr>
          <w:i/>
        </w:rPr>
        <w:t>loc. cit.</w:t>
      </w:r>
      <w:r w:rsidRPr="00D74E0F">
        <w:t xml:space="preserve"> </w:t>
      </w:r>
      <w:r>
        <w:t xml:space="preserve">(na navedenome mjestu, u navedenoj knjizi) </w:t>
      </w:r>
      <w:r w:rsidRPr="00D74E0F">
        <w:t>–</w:t>
      </w:r>
      <w:r>
        <w:t xml:space="preserve"> za označavanje istoga izvora i iste</w:t>
      </w:r>
      <w:r w:rsidRPr="00D74E0F">
        <w:t xml:space="preserve"> stranice </w:t>
      </w:r>
      <w:r>
        <w:t xml:space="preserve">kao </w:t>
      </w:r>
      <w:r w:rsidRPr="00D74E0F">
        <w:t>u prethodno</w:t>
      </w:r>
      <w:r w:rsidR="00AD08BB">
        <w:t>m citatu</w:t>
      </w:r>
      <w:r>
        <w:t>;</w:t>
      </w:r>
    </w:p>
    <w:p w14:paraId="3385CB92" w14:textId="77777777" w:rsidR="002563C0" w:rsidRPr="00D74E0F" w:rsidRDefault="002563C0" w:rsidP="004E13E1">
      <w:pPr>
        <w:numPr>
          <w:ilvl w:val="0"/>
          <w:numId w:val="5"/>
        </w:numPr>
      </w:pPr>
      <w:r w:rsidRPr="00DD2325">
        <w:rPr>
          <w:i/>
        </w:rPr>
        <w:t>op. cit.</w:t>
      </w:r>
      <w:r w:rsidRPr="00D74E0F">
        <w:t xml:space="preserve"> </w:t>
      </w:r>
      <w:r>
        <w:t xml:space="preserve">(navedeno djelo) </w:t>
      </w:r>
      <w:r w:rsidRPr="00D74E0F">
        <w:t>–</w:t>
      </w:r>
      <w:r>
        <w:t xml:space="preserve"> </w:t>
      </w:r>
      <w:r w:rsidRPr="00D74E0F">
        <w:t xml:space="preserve">za označavanje </w:t>
      </w:r>
      <w:r w:rsidRPr="00DD2325">
        <w:t>istoga izvora</w:t>
      </w:r>
      <w:r>
        <w:t>, ali na drugoj stranici od</w:t>
      </w:r>
      <w:r w:rsidRPr="00DD2325">
        <w:t xml:space="preserve"> prethodno </w:t>
      </w:r>
      <w:r>
        <w:t>citirane.</w:t>
      </w:r>
    </w:p>
    <w:p w14:paraId="2EDF61D4" w14:textId="77777777" w:rsidR="002563C0" w:rsidRDefault="002563C0" w:rsidP="004E13E1">
      <w:pPr>
        <w:ind w:firstLine="576"/>
      </w:pPr>
      <w:r>
        <w:t xml:space="preserve">Uz njih se rabe i njihove hrvatske inačice: </w:t>
      </w:r>
    </w:p>
    <w:p w14:paraId="4AB8C7EC" w14:textId="77777777" w:rsidR="002563C0" w:rsidRDefault="002563C0" w:rsidP="004E13E1">
      <w:pPr>
        <w:pStyle w:val="ListParagraph"/>
        <w:numPr>
          <w:ilvl w:val="0"/>
          <w:numId w:val="6"/>
        </w:numPr>
      </w:pPr>
      <w:r w:rsidRPr="00DD2325">
        <w:rPr>
          <w:i/>
        </w:rPr>
        <w:t>ibid.</w:t>
      </w:r>
      <w:r>
        <w:t xml:space="preserve"> &gt; isto</w:t>
      </w:r>
    </w:p>
    <w:p w14:paraId="2DDA94A2" w14:textId="77777777" w:rsidR="002563C0" w:rsidRDefault="002563C0" w:rsidP="004E13E1">
      <w:pPr>
        <w:pStyle w:val="ListParagraph"/>
        <w:numPr>
          <w:ilvl w:val="0"/>
          <w:numId w:val="6"/>
        </w:numPr>
      </w:pPr>
      <w:r w:rsidRPr="00DD2325">
        <w:rPr>
          <w:i/>
        </w:rPr>
        <w:t>loc. cit.</w:t>
      </w:r>
      <w:r w:rsidRPr="00DD2325">
        <w:t xml:space="preserve"> &gt; n. m. i nav. mj.</w:t>
      </w:r>
    </w:p>
    <w:p w14:paraId="3584D3E8" w14:textId="77777777" w:rsidR="002563C0" w:rsidRDefault="002563C0" w:rsidP="004E13E1">
      <w:pPr>
        <w:pStyle w:val="ListParagraph"/>
        <w:numPr>
          <w:ilvl w:val="0"/>
          <w:numId w:val="6"/>
        </w:numPr>
      </w:pPr>
      <w:r w:rsidRPr="00DD2325">
        <w:rPr>
          <w:i/>
        </w:rPr>
        <w:t>op. cit.</w:t>
      </w:r>
      <w:r w:rsidRPr="00DD2325">
        <w:t xml:space="preserve"> &gt; n. dj. i nav. dj.</w:t>
      </w:r>
    </w:p>
    <w:p w14:paraId="13CA93DC" w14:textId="77777777" w:rsidR="002563C0" w:rsidRPr="002563C0" w:rsidRDefault="002563C0" w:rsidP="002563C0"/>
    <w:p w14:paraId="57D2720F" w14:textId="472DD865" w:rsidR="00272F4B" w:rsidRDefault="00272F4B" w:rsidP="00272F4B">
      <w:pPr>
        <w:pStyle w:val="Heading3"/>
      </w:pPr>
      <w:bookmarkStart w:id="28" w:name="_Toc196734245"/>
      <w:r w:rsidRPr="00AF2A63">
        <w:lastRenderedPageBreak/>
        <w:t>Pr</w:t>
      </w:r>
      <w:r w:rsidR="00F40E63">
        <w:t>i</w:t>
      </w:r>
      <w:r w:rsidRPr="00AF2A63">
        <w:t xml:space="preserve">mjer </w:t>
      </w:r>
      <w:r>
        <w:t>popisa literature</w:t>
      </w:r>
      <w:bookmarkEnd w:id="28"/>
      <w:r>
        <w:t xml:space="preserve"> </w:t>
      </w:r>
    </w:p>
    <w:p w14:paraId="3F6E7F65" w14:textId="77777777" w:rsidR="00272F4B" w:rsidRPr="009B045E" w:rsidRDefault="00272F4B" w:rsidP="004E13E1">
      <w:pPr>
        <w:ind w:firstLine="709"/>
      </w:pPr>
      <w:r w:rsidRPr="007067A2">
        <w:t>Prezime prvoga autora, Ime prvoga autora, Ime ostalih autora i Prezime ostalih autora.</w:t>
      </w:r>
      <w:r>
        <w:t xml:space="preserve"> </w:t>
      </w:r>
      <w:r w:rsidRPr="009B045E">
        <w:rPr>
          <w:i/>
        </w:rPr>
        <w:t>Naslov knjige</w:t>
      </w:r>
      <w:r w:rsidRPr="009B045E">
        <w:t>. Mjesto: Izdavač, godina.</w:t>
      </w:r>
    </w:p>
    <w:p w14:paraId="0D1A1D49" w14:textId="77777777" w:rsidR="00272F4B" w:rsidRPr="00374BDF" w:rsidRDefault="00272F4B" w:rsidP="004E13E1">
      <w:pPr>
        <w:ind w:firstLine="709"/>
      </w:pPr>
      <w:r w:rsidRPr="00374BDF">
        <w:t>Prezime prvoga autora, Ime prvoga autora, Ime ostalih autora i Prezime ostalih autora.</w:t>
      </w:r>
      <w:r w:rsidRPr="00374BDF" w:rsidDel="007067A2">
        <w:t xml:space="preserve"> </w:t>
      </w:r>
      <w:r>
        <w:t>„Naslov poglavljaˮ</w:t>
      </w:r>
      <w:r w:rsidRPr="00374BDF">
        <w:t xml:space="preserve">. U: </w:t>
      </w:r>
      <w:r w:rsidRPr="00374BDF">
        <w:rPr>
          <w:i/>
        </w:rPr>
        <w:t>Naslov knjige</w:t>
      </w:r>
      <w:r w:rsidRPr="00374BDF">
        <w:t>, ur. urednikovo Ime i Prezi</w:t>
      </w:r>
      <w:r>
        <w:t>me, str. početna str.–</w:t>
      </w:r>
      <w:r w:rsidRPr="00374BDF">
        <w:t>završna str. Mjesto: Izdavač, godina.</w:t>
      </w:r>
    </w:p>
    <w:p w14:paraId="3DE239F5" w14:textId="77777777" w:rsidR="00272F4B" w:rsidRPr="00374BDF" w:rsidRDefault="00272F4B" w:rsidP="004E13E1">
      <w:pPr>
        <w:ind w:firstLine="709"/>
      </w:pPr>
      <w:r w:rsidRPr="00374BDF">
        <w:t>Prezime prvoga autora, Ime prvoga autora, Ime ostalih autora i Prezime ostalih autora. „Naslov članka</w:t>
      </w:r>
      <w:r>
        <w:t>ˮ</w:t>
      </w:r>
      <w:r w:rsidRPr="00374BDF">
        <w:t xml:space="preserve">. </w:t>
      </w:r>
      <w:r w:rsidRPr="00374BDF">
        <w:rPr>
          <w:i/>
        </w:rPr>
        <w:t xml:space="preserve">Naslov časopisa </w:t>
      </w:r>
      <w:r w:rsidRPr="00374BDF">
        <w:t>svezak, broj (nadnev</w:t>
      </w:r>
      <w:r>
        <w:t>ak objavljivanja): početna str.–</w:t>
      </w:r>
      <w:r w:rsidRPr="00374BDF">
        <w:t>završna str. doi</w:t>
      </w:r>
    </w:p>
    <w:p w14:paraId="2AD64DF0" w14:textId="77777777" w:rsidR="00272F4B" w:rsidRDefault="00272F4B" w:rsidP="004E13E1">
      <w:pPr>
        <w:ind w:firstLine="709"/>
      </w:pPr>
      <w:r w:rsidRPr="005450ED">
        <w:t xml:space="preserve">Autorovo Prezime, autorovo Ime. </w:t>
      </w:r>
      <w:r w:rsidRPr="005450ED">
        <w:rPr>
          <w:i/>
        </w:rPr>
        <w:t>Naslov teksta</w:t>
      </w:r>
      <w:r>
        <w:t>. http://mrezna_adresa.</w:t>
      </w:r>
    </w:p>
    <w:p w14:paraId="037E87AA" w14:textId="7E77EDBD" w:rsidR="00431D46" w:rsidRDefault="00272F4B" w:rsidP="004E13E1">
      <w:pPr>
        <w:ind w:firstLine="709"/>
      </w:pPr>
      <w:r w:rsidRPr="005450ED">
        <w:t xml:space="preserve">Autorovo Prezime, autorovo Ime. </w:t>
      </w:r>
      <w:r w:rsidRPr="005819F8">
        <w:rPr>
          <w:i/>
        </w:rPr>
        <w:t>Naslov diplomskog</w:t>
      </w:r>
      <w:r>
        <w:rPr>
          <w:i/>
        </w:rPr>
        <w:t>a</w:t>
      </w:r>
      <w:r w:rsidRPr="005819F8">
        <w:rPr>
          <w:i/>
        </w:rPr>
        <w:t xml:space="preserve"> rada. </w:t>
      </w:r>
      <w:r w:rsidRPr="005819F8">
        <w:t xml:space="preserve">Diplomski rad. </w:t>
      </w:r>
      <w:r w:rsidRPr="00383553">
        <w:t>Mjesto</w:t>
      </w:r>
      <w:r>
        <w:t>: Ustanova</w:t>
      </w:r>
      <w:r w:rsidRPr="005819F8">
        <w:t xml:space="preserve"> na kojoj je rad obranjen</w:t>
      </w:r>
      <w:r>
        <w:t>, godina.</w:t>
      </w:r>
    </w:p>
    <w:p w14:paraId="7168C697" w14:textId="77777777" w:rsidR="00D87B90" w:rsidRDefault="00D87B90">
      <w:pPr>
        <w:spacing w:line="240" w:lineRule="auto"/>
      </w:pPr>
    </w:p>
    <w:p w14:paraId="59E85DDA" w14:textId="485F52D1" w:rsidR="00431D46" w:rsidRDefault="00431D46" w:rsidP="00D87B90">
      <w:r>
        <w:br w:type="page"/>
      </w:r>
    </w:p>
    <w:p w14:paraId="28272ECB" w14:textId="03A11EDE" w:rsidR="00EE1DE5" w:rsidRDefault="00EE1DE5" w:rsidP="00431D46">
      <w:pPr>
        <w:pStyle w:val="Heading1"/>
        <w:rPr>
          <w:rFonts w:eastAsia="Times New Roman"/>
        </w:rPr>
      </w:pPr>
      <w:bookmarkStart w:id="29" w:name="_Toc196734246"/>
      <w:r w:rsidRPr="00EE1DE5">
        <w:rPr>
          <w:rFonts w:eastAsia="Times New Roman"/>
        </w:rPr>
        <w:lastRenderedPageBreak/>
        <w:t>Akademski stil u završnom/diplomskom radu</w:t>
      </w:r>
      <w:bookmarkEnd w:id="6"/>
      <w:bookmarkEnd w:id="7"/>
      <w:bookmarkEnd w:id="29"/>
    </w:p>
    <w:p w14:paraId="2B3FE1C3" w14:textId="77777777" w:rsidR="00EE1DE5" w:rsidRPr="00EE1DE5" w:rsidRDefault="00EE1DE5" w:rsidP="004E13E1">
      <w:pPr>
        <w:ind w:firstLine="360"/>
      </w:pPr>
      <w:r w:rsidRPr="00EE1DE5">
        <w:t xml:space="preserve">U ovom poglavlju osvrnut ćemo se na temeljne jezično-stilske značajke akademskoga diskursa na hrvatskom jeziku. Značajke akademskoga diskursa na stranome jeziku nisu nužno iste kao i one na hrvatskom, stoga i o tom valja voditi računa piše li se završni/diplomski rad na stranom jeziku te u dogovoru s mentorom slijediti uvriježenu praksu. </w:t>
      </w:r>
    </w:p>
    <w:p w14:paraId="4CC4BB3A" w14:textId="551CF71F" w:rsidR="00EE1DE5" w:rsidRDefault="009D3F21" w:rsidP="004E13E1">
      <w:pPr>
        <w:ind w:firstLine="360"/>
      </w:pPr>
      <w:r>
        <w:t>Ocjenski</w:t>
      </w:r>
      <w:r w:rsidR="00EE1DE5" w:rsidRPr="00EE1DE5">
        <w:t xml:space="preserve"> radovi pišu se znanstvenim funkcionalnim stilom hrvatskoga standardnoga jezika. Taj je stil najčvršće vezan standardnojezičnim normama, dakle u tom se smislu očekuje da se u tekstu završnoga/diplomskoga rada strogo poštuju sve standardnojezične norme. U ovim </w:t>
      </w:r>
      <w:r w:rsidR="00EE1DE5" w:rsidRPr="00EE1DE5">
        <w:rPr>
          <w:i/>
        </w:rPr>
        <w:t>Uputama</w:t>
      </w:r>
      <w:r w:rsidR="00EE1DE5" w:rsidRPr="00EE1DE5">
        <w:t xml:space="preserve"> ne ćemo se posebno osvrtati na pojedina normativna pitanja, ali upućujemo studente na to da je u literaturi među ostalim podrobno prikazano deset najčešćih jezičnih i stilskih pogrješaka koje se javljaju u studentskim akademskim radovima (Oraić Tolić, 2011, str. 640-650). </w:t>
      </w:r>
    </w:p>
    <w:p w14:paraId="53413D19" w14:textId="77777777" w:rsidR="00431D46" w:rsidRPr="00EE1DE5" w:rsidRDefault="00431D46" w:rsidP="00EE1E45">
      <w:pPr>
        <w:spacing w:line="276" w:lineRule="auto"/>
        <w:ind w:firstLine="720"/>
        <w:rPr>
          <w:rFonts w:eastAsia="Calibri"/>
          <w:szCs w:val="22"/>
        </w:rPr>
      </w:pPr>
    </w:p>
    <w:p w14:paraId="2CDC9EA3" w14:textId="6A5D8BCF" w:rsidR="00EE1DE5" w:rsidRPr="00EE1DE5" w:rsidRDefault="00EE1DE5" w:rsidP="00D87B90">
      <w:pPr>
        <w:pStyle w:val="Heading2"/>
      </w:pPr>
      <w:bookmarkStart w:id="30" w:name="_Toc193837541"/>
      <w:bookmarkStart w:id="31" w:name="_Toc195006635"/>
      <w:bookmarkStart w:id="32" w:name="_Toc195020012"/>
      <w:bookmarkStart w:id="33" w:name="_Toc52281936"/>
      <w:bookmarkStart w:id="34" w:name="_Toc196734247"/>
      <w:bookmarkEnd w:id="30"/>
      <w:bookmarkEnd w:id="31"/>
      <w:bookmarkEnd w:id="32"/>
      <w:r w:rsidRPr="00EE1DE5">
        <w:t>Autorski glas</w:t>
      </w:r>
      <w:bookmarkEnd w:id="33"/>
      <w:bookmarkEnd w:id="34"/>
      <w:r w:rsidRPr="00EE1DE5">
        <w:t xml:space="preserve"> </w:t>
      </w:r>
    </w:p>
    <w:p w14:paraId="26BEAF14" w14:textId="77777777" w:rsidR="00EE1DE5" w:rsidRPr="00EE1DE5" w:rsidRDefault="00EE1DE5" w:rsidP="004E13E1">
      <w:pPr>
        <w:ind w:firstLine="576"/>
      </w:pPr>
      <w:r w:rsidRPr="00EE1DE5">
        <w:t xml:space="preserve">U akademskom su diskursu uobičajena tri autorska glasa: autorsko „se”, autorsko „mi” i autorsko „ja” (Oraić Tolić, 2011; Silić, 2006). </w:t>
      </w:r>
    </w:p>
    <w:p w14:paraId="7C4F6043" w14:textId="77777777" w:rsidR="00EE1DE5" w:rsidRPr="00EE1DE5" w:rsidRDefault="00EE1DE5" w:rsidP="004E13E1">
      <w:pPr>
        <w:ind w:firstLine="576"/>
      </w:pPr>
      <w:r w:rsidRPr="00EE1DE5">
        <w:t xml:space="preserve">Autorsko „se” iskazivanje je u trećoj osobi jednine, rjeđe i množine, te obezličenim konstrukcijama (primjerice </w:t>
      </w:r>
      <w:r w:rsidRPr="00EE1DE5">
        <w:rPr>
          <w:i/>
        </w:rPr>
        <w:t>U radu se obrazlaže</w:t>
      </w:r>
      <w:r w:rsidRPr="00EE1DE5">
        <w:t xml:space="preserve">, </w:t>
      </w:r>
      <w:r w:rsidRPr="00EE1DE5">
        <w:rPr>
          <w:i/>
        </w:rPr>
        <w:t xml:space="preserve">U članku se opisuje, Istraživanjem se ispituje, Takva je podjela uspostavljena, Osnovni su motivi iskazani </w:t>
      </w:r>
      <w:r w:rsidRPr="00EE1DE5">
        <w:t xml:space="preserve">itd.). Time se postiže dojam neutralnosti i objektivnosti, a autorskim „se” najčešće se progovara na jakim mjestima, poput početka teksta, početka odlomka, u zaključku i obvezno u sažetku. </w:t>
      </w:r>
    </w:p>
    <w:p w14:paraId="0C2CEDEB" w14:textId="77777777" w:rsidR="00EE1DE5" w:rsidRPr="00EE1DE5" w:rsidRDefault="00EE1DE5" w:rsidP="004E13E1">
      <w:pPr>
        <w:ind w:firstLine="576"/>
      </w:pPr>
      <w:r w:rsidRPr="00EE1DE5">
        <w:t xml:space="preserve">Autorsko „mi” najčešći je oblik iskazivanja u znanstvenom diskursu (primjerice </w:t>
      </w:r>
      <w:r w:rsidRPr="00EE1DE5">
        <w:rPr>
          <w:i/>
        </w:rPr>
        <w:t>U ovom poglavlju obrazlažemo</w:t>
      </w:r>
      <w:r w:rsidRPr="00EE1DE5">
        <w:t xml:space="preserve">, </w:t>
      </w:r>
      <w:r w:rsidRPr="00EE1DE5">
        <w:rPr>
          <w:i/>
        </w:rPr>
        <w:t>Raspravljamo li o</w:t>
      </w:r>
      <w:r w:rsidRPr="00EE1DE5">
        <w:t xml:space="preserve">, </w:t>
      </w:r>
      <w:r w:rsidRPr="00EE1DE5">
        <w:rPr>
          <w:i/>
        </w:rPr>
        <w:t>Ovdje donosimo podjelu</w:t>
      </w:r>
      <w:r w:rsidRPr="00EE1DE5">
        <w:t xml:space="preserve">, </w:t>
      </w:r>
      <w:r w:rsidRPr="00EE1DE5">
        <w:rPr>
          <w:i/>
        </w:rPr>
        <w:t>Istraživanjem ćemo ispitati, Možemo zaključiti</w:t>
      </w:r>
      <w:r w:rsidRPr="00EE1DE5">
        <w:t xml:space="preserve"> itd.). Takvim se figurativnim izricanjem „množine skromnosti” iz prvoga plana izmiče autora, a ističe se znanstvena istina. Valja dakako od njega razlikovati stvarno autorsko „mi” o kojem je riječ u višeautorskim radovima, ali jasno je da su završni/diplomski radovi obvezno jednoautorski.</w:t>
      </w:r>
    </w:p>
    <w:p w14:paraId="32B00259" w14:textId="77777777" w:rsidR="00EE1DE5" w:rsidRPr="00EE1DE5" w:rsidRDefault="00EE1DE5" w:rsidP="004E13E1">
      <w:pPr>
        <w:ind w:firstLine="576"/>
      </w:pPr>
      <w:r w:rsidRPr="00EE1DE5">
        <w:t>Autorsko „ja” iskazivanje je u prvoj osobi jednine (</w:t>
      </w:r>
      <w:r w:rsidRPr="00EE1DE5">
        <w:rPr>
          <w:i/>
        </w:rPr>
        <w:t>U radu obrazlažem</w:t>
      </w:r>
      <w:r w:rsidRPr="00EE1DE5">
        <w:t xml:space="preserve">, </w:t>
      </w:r>
      <w:r w:rsidRPr="00EE1DE5">
        <w:rPr>
          <w:i/>
        </w:rPr>
        <w:t>Istraživanjem ispitujem</w:t>
      </w:r>
      <w:r w:rsidRPr="00EE1DE5">
        <w:t xml:space="preserve">, </w:t>
      </w:r>
      <w:r w:rsidRPr="00EE1DE5">
        <w:rPr>
          <w:i/>
        </w:rPr>
        <w:t>Zaključujem</w:t>
      </w:r>
      <w:r w:rsidRPr="00EE1DE5">
        <w:t xml:space="preserve"> i sl.), a ono u akademskim radovima nema osobnoga, subjektivnoga sadržaja. Najčešće se javlja kada je riječ o čijem autorskom doprinosu (autorskoj metodi, pojmu i sl.), stoga se preporučuje rabiti ga samo kada je što doista osobni doprinos. </w:t>
      </w:r>
    </w:p>
    <w:p w14:paraId="2556F018" w14:textId="77777777" w:rsidR="00EE1DE5" w:rsidRPr="00EE1DE5" w:rsidRDefault="00EE1DE5" w:rsidP="004E13E1">
      <w:pPr>
        <w:ind w:firstLine="576"/>
      </w:pPr>
      <w:r w:rsidRPr="00EE1DE5">
        <w:lastRenderedPageBreak/>
        <w:t>Sva se tri autorska glasa u akademskom radu mogu izmjenjivati i kombinirati, ali valja pripaziti na uravnoteženost tako da se ne padne u zamke lažne skromnosti ili, s druge strane, pretjerane samohvale.</w:t>
      </w:r>
      <w:r w:rsidR="00745EDD">
        <w:t xml:space="preserve"> </w:t>
      </w:r>
    </w:p>
    <w:p w14:paraId="13458171" w14:textId="77777777" w:rsidR="00EE1DE5" w:rsidRPr="00EE1DE5" w:rsidRDefault="00EE1DE5" w:rsidP="00EE1E45">
      <w:pPr>
        <w:spacing w:line="276" w:lineRule="auto"/>
        <w:ind w:firstLine="720"/>
        <w:rPr>
          <w:rFonts w:eastAsia="Calibri"/>
          <w:szCs w:val="22"/>
        </w:rPr>
      </w:pPr>
    </w:p>
    <w:p w14:paraId="6C8392C8" w14:textId="40967FDC" w:rsidR="00EE1DE5" w:rsidRPr="00EE1DE5" w:rsidRDefault="00EE1DE5" w:rsidP="00245218">
      <w:pPr>
        <w:pStyle w:val="Heading2"/>
      </w:pPr>
      <w:bookmarkStart w:id="35" w:name="_Toc52281937"/>
      <w:bookmarkStart w:id="36" w:name="_Toc196734248"/>
      <w:r w:rsidRPr="00EE1DE5">
        <w:t>Jezično-stilske značajke</w:t>
      </w:r>
      <w:bookmarkEnd w:id="35"/>
      <w:bookmarkEnd w:id="36"/>
    </w:p>
    <w:p w14:paraId="0EA2EE7B" w14:textId="77777777" w:rsidR="00EE1DE5" w:rsidRPr="00EE1DE5" w:rsidRDefault="001356FF" w:rsidP="004E13E1">
      <w:pPr>
        <w:ind w:firstLine="576"/>
      </w:pPr>
      <w:r>
        <w:t>T</w:t>
      </w:r>
      <w:r w:rsidR="00EE1DE5" w:rsidRPr="00EE1DE5">
        <w:t xml:space="preserve">ijekom pisanja teksta </w:t>
      </w:r>
      <w:r w:rsidRPr="00EE1DE5">
        <w:t xml:space="preserve">završnoga/diplomskoga rada </w:t>
      </w:r>
      <w:r w:rsidR="00EE1DE5" w:rsidRPr="00EE1DE5">
        <w:t>u svakom poglavlju i potpoglavlju treba voditi računa o redoslijedu iznošenja i povezivanja relevantnih podataka pri čemu je uobičajen stilski neobilježen red riječi kojim se od poznatoga kreće k novomu. Složenije rečenične strukture pogoduju razvijanju argumentacije (načela supostavljanja i suprotstavljanja, isključivanja, zaključivanja, uzročnosti, posljedičnosti itd.). Kohezija se teksta postiže konektorima (veznim sredstvima na tekstnoj razini, primjerice</w:t>
      </w:r>
      <w:r w:rsidR="00EE1DE5" w:rsidRPr="00EE1DE5">
        <w:rPr>
          <w:rFonts w:eastAsia="Times New Roman"/>
          <w:i/>
          <w:iCs/>
          <w:sz w:val="22"/>
        </w:rPr>
        <w:t xml:space="preserve"> </w:t>
      </w:r>
      <w:r w:rsidR="00EE1DE5" w:rsidRPr="00EE1DE5">
        <w:rPr>
          <w:i/>
          <w:iCs/>
        </w:rPr>
        <w:t xml:space="preserve">u prvom redu, s jedne strane, drugim riječima, s obzirom na to, suprotno tomu, strogo uzevši </w:t>
      </w:r>
      <w:r w:rsidR="00EE1DE5" w:rsidRPr="00EE1DE5">
        <w:rPr>
          <w:iCs/>
        </w:rPr>
        <w:t>i sl.</w:t>
      </w:r>
      <w:r w:rsidR="00EE1DE5" w:rsidRPr="00EE1DE5">
        <w:t xml:space="preserve">) i modifikatorima (sredstvima kojima se dodatno nijansira, preinačuje značenje rečenice, primjerice </w:t>
      </w:r>
      <w:r w:rsidR="00EE1DE5" w:rsidRPr="00EE1DE5">
        <w:rPr>
          <w:i/>
        </w:rPr>
        <w:t>dakako</w:t>
      </w:r>
      <w:r w:rsidR="00EE1DE5" w:rsidRPr="00EE1DE5">
        <w:t xml:space="preserve">, </w:t>
      </w:r>
      <w:r w:rsidR="00EE1DE5" w:rsidRPr="00EE1DE5">
        <w:rPr>
          <w:i/>
        </w:rPr>
        <w:t>vjerojatno</w:t>
      </w:r>
      <w:r w:rsidR="00EE1DE5" w:rsidRPr="00EE1DE5">
        <w:t xml:space="preserve">, </w:t>
      </w:r>
      <w:r w:rsidR="00EE1DE5" w:rsidRPr="00EE1DE5">
        <w:rPr>
          <w:i/>
        </w:rPr>
        <w:t>naravno</w:t>
      </w:r>
      <w:r w:rsidR="00EE1DE5" w:rsidRPr="00EE1DE5">
        <w:t xml:space="preserve">, </w:t>
      </w:r>
      <w:r w:rsidR="00EE1DE5" w:rsidRPr="00EE1DE5">
        <w:rPr>
          <w:i/>
        </w:rPr>
        <w:t>uglavnom</w:t>
      </w:r>
      <w:r w:rsidR="00EE1DE5" w:rsidRPr="00EE1DE5">
        <w:t xml:space="preserve"> i sl.). Tako se ulančavanjem rečenica, odlomaka i poglavlja tekst povezuje u smislenu cjelinu, a prijelazi između pojedinih dijelova postaju neprimjetniji. </w:t>
      </w:r>
    </w:p>
    <w:p w14:paraId="1BA3A6D9" w14:textId="77777777" w:rsidR="00EE1DE5" w:rsidRPr="00EE1DE5" w:rsidRDefault="00EE1DE5" w:rsidP="004E13E1">
      <w:pPr>
        <w:ind w:firstLine="576"/>
      </w:pPr>
      <w:r w:rsidRPr="00EE1DE5">
        <w:t xml:space="preserve">Od glagolskih vremena u znanstvenom se stilu najčešće rabe prezent, perfekt i futur kojima se najlakše iskazuje svevremenost i bezvremenost znanstvene istine, a u njemu zbog zahtjeva za objektivnošću nema mjesta za subjektivne oblike poput imperativa ili kondicionala, osim u stilski obilježenoj uporabi (primjerice </w:t>
      </w:r>
      <w:r w:rsidRPr="00EE1DE5">
        <w:rPr>
          <w:i/>
        </w:rPr>
        <w:t>Prisjetimo se ovdje kronologije koju je predložio…</w:t>
      </w:r>
      <w:r w:rsidRPr="00EE1DE5">
        <w:t xml:space="preserve">). </w:t>
      </w:r>
    </w:p>
    <w:p w14:paraId="70449537" w14:textId="4AE428D1" w:rsidR="00EE1DE5" w:rsidRPr="00EE1DE5" w:rsidRDefault="00EE1DE5" w:rsidP="004E13E1">
      <w:pPr>
        <w:ind w:firstLine="708"/>
      </w:pPr>
      <w:r w:rsidRPr="00EE1DE5">
        <w:t>U biranijem stilu preporuč</w:t>
      </w:r>
      <w:r w:rsidR="00D15594">
        <w:t>uje</w:t>
      </w:r>
      <w:r w:rsidRPr="00EE1DE5">
        <w:t xml:space="preserve"> se rabiti dulje padežne nastavke u pridjevnim, zamjeničnim i brojevnim oblicima (</w:t>
      </w:r>
      <w:r w:rsidRPr="00EE1DE5">
        <w:rPr>
          <w:i/>
        </w:rPr>
        <w:t>hrvatskoga standardnoga jezika</w:t>
      </w:r>
      <w:r w:rsidRPr="00EE1DE5">
        <w:t xml:space="preserve">, </w:t>
      </w:r>
      <w:r w:rsidRPr="00EE1DE5">
        <w:rPr>
          <w:i/>
        </w:rPr>
        <w:t>hrvatskomu standardnomu jeziku, svojega rada, svojemu radu, drugoga primjera</w:t>
      </w:r>
      <w:r w:rsidRPr="00EE1DE5">
        <w:t>,</w:t>
      </w:r>
      <w:r w:rsidRPr="00EE1DE5">
        <w:rPr>
          <w:i/>
        </w:rPr>
        <w:t xml:space="preserve"> drugomu primjeru</w:t>
      </w:r>
      <w:r w:rsidRPr="00EE1DE5">
        <w:t xml:space="preserve"> itd.) te birati dulje zamjenične oblike (</w:t>
      </w:r>
      <w:r w:rsidRPr="00EE1DE5">
        <w:rPr>
          <w:i/>
        </w:rPr>
        <w:t>njezin</w:t>
      </w:r>
      <w:r w:rsidRPr="00EE1DE5">
        <w:t xml:space="preserve"> umjesto </w:t>
      </w:r>
      <w:r w:rsidRPr="00EE1DE5">
        <w:rPr>
          <w:i/>
        </w:rPr>
        <w:t>njen</w:t>
      </w:r>
      <w:r w:rsidRPr="00EE1DE5">
        <w:t>).</w:t>
      </w:r>
    </w:p>
    <w:p w14:paraId="121D5CA3" w14:textId="0BF8EDC0" w:rsidR="00EE1DE5" w:rsidRDefault="00EE1DE5" w:rsidP="004E13E1">
      <w:pPr>
        <w:ind w:firstLine="576"/>
      </w:pPr>
      <w:r w:rsidRPr="00EE1DE5">
        <w:t xml:space="preserve">Na leksičkom planu valja voditi računa o tom da svaka znanstvena disciplina uspostavlja svoje znanstveno nazivlje. Znanosti dakako trebaju i nacionalni i internacionalni nazivi, a pritom treba znati postići ravnotežu među njima. Ne treba pretjerano rabiti međunarodnice jer moramo imati na umu da smo i sami odgovorni za razvoj i uporabu nacionalnoga znanstvenoga nazivlja. Isto načelo vrijedi i za opći leksik. Kada god je moguće, prednost valja dati hrvatskim izrazima, a služimo li se tuđicama, u tekstu ih valja obilježiti nakošenim slovima. </w:t>
      </w:r>
    </w:p>
    <w:p w14:paraId="0B77A439" w14:textId="77777777" w:rsidR="00EE1DE5" w:rsidRPr="00EE1DE5" w:rsidRDefault="00EE1DE5" w:rsidP="00D87B90">
      <w:pPr>
        <w:spacing w:line="276" w:lineRule="auto"/>
        <w:rPr>
          <w:rFonts w:eastAsia="Calibri"/>
          <w:szCs w:val="22"/>
        </w:rPr>
      </w:pPr>
    </w:p>
    <w:p w14:paraId="07E3CB5E" w14:textId="450D099F" w:rsidR="00EE1DE5" w:rsidRPr="00EE1DE5" w:rsidRDefault="00EE1DE5" w:rsidP="00D87B90">
      <w:pPr>
        <w:pStyle w:val="Heading2"/>
      </w:pPr>
      <w:bookmarkStart w:id="37" w:name="_Toc52281938"/>
      <w:bookmarkStart w:id="38" w:name="_Toc196734249"/>
      <w:r w:rsidRPr="00EE1DE5">
        <w:lastRenderedPageBreak/>
        <w:t>Pravopisna mehanika</w:t>
      </w:r>
      <w:bookmarkEnd w:id="37"/>
      <w:bookmarkEnd w:id="38"/>
      <w:r w:rsidRPr="00EE1DE5">
        <w:t xml:space="preserve"> </w:t>
      </w:r>
    </w:p>
    <w:p w14:paraId="70CF8D55" w14:textId="77777777" w:rsidR="00D15594" w:rsidRPr="00633C92" w:rsidRDefault="00EE1DE5" w:rsidP="004E13E1">
      <w:pPr>
        <w:ind w:firstLine="576"/>
      </w:pPr>
      <w:r w:rsidRPr="00EE1DE5">
        <w:t xml:space="preserve">U pravopisnoj se mehanici obično nakon svakoga pravopisnoga znaka (točke, zareza, dvotočja itd.) stavlja razmak, bjelina. U studentskim se radovima tako često pogrješno bilježe kratice akademskih </w:t>
      </w:r>
      <w:r w:rsidRPr="00633C92">
        <w:t xml:space="preserve">titula ili nadnevci, a ispravno je nakon svakoga pravopisnoga znaka u tim slučajevima također bilježiti razmak: </w:t>
      </w:r>
      <w:r w:rsidRPr="00633C92">
        <w:rPr>
          <w:i/>
        </w:rPr>
        <w:t>red. prof. dr. sc.</w:t>
      </w:r>
      <w:r w:rsidRPr="00633C92">
        <w:t xml:space="preserve">, </w:t>
      </w:r>
      <w:r w:rsidRPr="00633C92">
        <w:rPr>
          <w:i/>
        </w:rPr>
        <w:t>doc. dr. sc.</w:t>
      </w:r>
      <w:r w:rsidRPr="00633C92">
        <w:t xml:space="preserve">, </w:t>
      </w:r>
      <w:r w:rsidRPr="00633C92">
        <w:rPr>
          <w:i/>
        </w:rPr>
        <w:t>29. 1. 202</w:t>
      </w:r>
      <w:r w:rsidR="009D3F21" w:rsidRPr="00633C92">
        <w:rPr>
          <w:i/>
        </w:rPr>
        <w:t>5</w:t>
      </w:r>
      <w:r w:rsidRPr="00633C92">
        <w:rPr>
          <w:i/>
        </w:rPr>
        <w:t>.</w:t>
      </w:r>
      <w:r w:rsidRPr="00633C92">
        <w:t xml:space="preserve"> itd. </w:t>
      </w:r>
    </w:p>
    <w:p w14:paraId="1C9D6130" w14:textId="1E4BD284" w:rsidR="00297E46" w:rsidRPr="00633C92" w:rsidRDefault="0007592B" w:rsidP="004E13E1">
      <w:r w:rsidRPr="00633C92">
        <w:t xml:space="preserve">Bjeline se </w:t>
      </w:r>
      <w:r w:rsidR="004A1017" w:rsidRPr="00633C92">
        <w:t xml:space="preserve">također </w:t>
      </w:r>
      <w:r w:rsidRPr="00633C92">
        <w:t xml:space="preserve">pišu ispred i nakon svih matematičkih znakova za operacije i odnose (=, +, </w:t>
      </w:r>
      <w:r w:rsidR="004A1017" w:rsidRPr="00633C92">
        <w:t>–</w:t>
      </w:r>
      <w:r w:rsidRPr="00633C92">
        <w:t xml:space="preserve">, </w:t>
      </w:r>
      <w:r w:rsidR="004A1017" w:rsidRPr="00633C92">
        <w:t>&gt;, &lt;</w:t>
      </w:r>
      <w:r w:rsidRPr="00633C92">
        <w:t xml:space="preserve"> itd.), npr.:</w:t>
      </w:r>
      <w:r w:rsidR="00633C92">
        <w:rPr>
          <w:i/>
        </w:rPr>
        <w:t xml:space="preserve"> </w:t>
      </w:r>
      <w:r w:rsidRPr="00633C92">
        <w:rPr>
          <w:i/>
        </w:rPr>
        <w:t>p &gt; 0,5</w:t>
      </w:r>
      <w:r w:rsidRPr="00633C92">
        <w:t xml:space="preserve">. </w:t>
      </w:r>
    </w:p>
    <w:p w14:paraId="48FD9284" w14:textId="5CA6382A" w:rsidR="00EE1DE5" w:rsidRPr="00EE1DE5" w:rsidRDefault="00EE1DE5" w:rsidP="004E13E1">
      <w:pPr>
        <w:ind w:firstLine="708"/>
      </w:pPr>
      <w:r w:rsidRPr="00633C92">
        <w:t xml:space="preserve">Nadalje, brojčane se eksponentne oznake </w:t>
      </w:r>
      <w:r w:rsidRPr="00EE1DE5">
        <w:t xml:space="preserve">pišu priljubljeno uza slovni ili pravopisni znak, dakle bez razmaka s lijeve strane eksponenta. </w:t>
      </w:r>
    </w:p>
    <w:p w14:paraId="42EAA2BA" w14:textId="3F6A49F2" w:rsidR="00EE1DE5" w:rsidRPr="00EE1DE5" w:rsidRDefault="00EE1DE5" w:rsidP="004E13E1">
      <w:pPr>
        <w:ind w:firstLine="708"/>
      </w:pPr>
      <w:r w:rsidRPr="00EE1DE5">
        <w:t xml:space="preserve">Kada je riječ o mehanici brojeva, u društvenim i humanističkim znanostima uobičajeno </w:t>
      </w:r>
      <w:r w:rsidR="00D15594" w:rsidRPr="00EE1DE5">
        <w:t xml:space="preserve">je </w:t>
      </w:r>
      <w:r w:rsidRPr="00EE1DE5">
        <w:t xml:space="preserve">da se jednoznamenkasti brojevi pišu riječima, ali to, naravno, ovisi o vrsti i količini brojevnih podataka koji se u radu iznose, stoga se u vezi s tim studenti trebaju savjetovati sa svojim mentorima. </w:t>
      </w:r>
    </w:p>
    <w:p w14:paraId="3E718C11" w14:textId="21FAD895" w:rsidR="00EE1DE5" w:rsidRPr="00EE1DE5" w:rsidRDefault="00EE1DE5" w:rsidP="004E13E1">
      <w:pPr>
        <w:ind w:firstLine="576"/>
      </w:pPr>
      <w:r w:rsidRPr="00EE1DE5">
        <w:t>Preporuč</w:t>
      </w:r>
      <w:r w:rsidR="00D15594">
        <w:t>uje</w:t>
      </w:r>
      <w:r w:rsidRPr="00EE1DE5">
        <w:t xml:space="preserve">mo da se na naslovnici završnoga/diplomskoga rada mjesec u nadnevku piše riječju umjesto brojkom. Također, ako je broj jednoznamenkast, ne treba bilježiti dodatnu znamenku 0 prije njega, nego valja pisati ovako: </w:t>
      </w:r>
      <w:r w:rsidRPr="00EE1DE5">
        <w:rPr>
          <w:i/>
        </w:rPr>
        <w:t xml:space="preserve">3. </w:t>
      </w:r>
      <w:r w:rsidR="009D3F21">
        <w:rPr>
          <w:i/>
        </w:rPr>
        <w:t>lipnja</w:t>
      </w:r>
      <w:r w:rsidRPr="00EE1DE5">
        <w:rPr>
          <w:i/>
        </w:rPr>
        <w:t xml:space="preserve"> 202</w:t>
      </w:r>
      <w:r w:rsidR="009D3F21">
        <w:rPr>
          <w:i/>
        </w:rPr>
        <w:t>5</w:t>
      </w:r>
      <w:r w:rsidRPr="00EE1DE5">
        <w:rPr>
          <w:i/>
        </w:rPr>
        <w:t>.</w:t>
      </w:r>
    </w:p>
    <w:p w14:paraId="2517417E" w14:textId="77777777" w:rsidR="00EE1DE5" w:rsidRPr="00EE1DE5" w:rsidRDefault="00EE1DE5" w:rsidP="00EE1E45">
      <w:pPr>
        <w:spacing w:line="276" w:lineRule="auto"/>
        <w:ind w:firstLine="720"/>
        <w:rPr>
          <w:rFonts w:eastAsia="Calibri"/>
          <w:szCs w:val="22"/>
        </w:rPr>
      </w:pPr>
    </w:p>
    <w:p w14:paraId="08384609" w14:textId="044C1075" w:rsidR="00EE1DE5" w:rsidRDefault="00EE1DE5" w:rsidP="00D87B90">
      <w:pPr>
        <w:pStyle w:val="Heading2"/>
      </w:pPr>
      <w:bookmarkStart w:id="39" w:name="_Toc52281939"/>
      <w:bookmarkStart w:id="40" w:name="_Toc196734250"/>
      <w:r w:rsidRPr="00EE1DE5">
        <w:t>Jezik, rod i spol</w:t>
      </w:r>
      <w:bookmarkEnd w:id="39"/>
      <w:bookmarkEnd w:id="40"/>
    </w:p>
    <w:p w14:paraId="3D6A7442" w14:textId="17DF4E79" w:rsidR="00EE1DE5" w:rsidRDefault="00D6100E" w:rsidP="004E13E1">
      <w:pPr>
        <w:ind w:firstLine="576"/>
      </w:pPr>
      <w:r>
        <w:t>U</w:t>
      </w:r>
      <w:r w:rsidRPr="00EE1DE5">
        <w:t xml:space="preserve"> općoj uporabi </w:t>
      </w:r>
      <w:r>
        <w:t xml:space="preserve">u </w:t>
      </w:r>
      <w:r w:rsidRPr="00EE1DE5">
        <w:t xml:space="preserve">hrvatskom jeziku </w:t>
      </w:r>
      <w:r>
        <w:t>m</w:t>
      </w:r>
      <w:r w:rsidR="00EE1DE5" w:rsidRPr="00EE1DE5">
        <w:t xml:space="preserve">uški je gramatički rod spolno neutralan, </w:t>
      </w:r>
      <w:r w:rsidR="00B13A3E" w:rsidRPr="00B13A3E">
        <w:t xml:space="preserve">no </w:t>
      </w:r>
      <w:r w:rsidR="00597C6B">
        <w:t>dakako da je moguće</w:t>
      </w:r>
      <w:r w:rsidR="00B13A3E" w:rsidRPr="00B13A3E">
        <w:t xml:space="preserve"> </w:t>
      </w:r>
      <w:r w:rsidR="00EE1DE5" w:rsidRPr="00EE1DE5">
        <w:t xml:space="preserve">bilježiti </w:t>
      </w:r>
      <w:r w:rsidR="00B13A3E">
        <w:t xml:space="preserve">i </w:t>
      </w:r>
      <w:r w:rsidR="00EE1DE5" w:rsidRPr="00EE1DE5">
        <w:t>obli</w:t>
      </w:r>
      <w:r w:rsidR="00B13A3E">
        <w:t>ke poput</w:t>
      </w:r>
      <w:r w:rsidR="00EE1DE5" w:rsidRPr="00EE1DE5">
        <w:t xml:space="preserve"> </w:t>
      </w:r>
      <w:r w:rsidR="00EE1DE5" w:rsidRPr="00EE1DE5">
        <w:rPr>
          <w:i/>
        </w:rPr>
        <w:t>student/studentica</w:t>
      </w:r>
      <w:r w:rsidR="00EE1DE5" w:rsidRPr="00EE1DE5">
        <w:t xml:space="preserve">. </w:t>
      </w:r>
      <w:r w:rsidR="00597C6B" w:rsidRPr="00597C6B">
        <w:t xml:space="preserve">Međutim, dosljedna provedba takve spolne ravnopravnosti u općoj uporabi otežava čitljivost teksta zbog </w:t>
      </w:r>
      <w:r w:rsidR="000C0074">
        <w:t xml:space="preserve">nužnoga </w:t>
      </w:r>
      <w:r w:rsidR="00597C6B" w:rsidRPr="00597C6B">
        <w:t>usklađivanja pridjeva, zamjenica i sročnosti subjekta s predikatom</w:t>
      </w:r>
      <w:r w:rsidR="00597C6B">
        <w:t xml:space="preserve"> </w:t>
      </w:r>
      <w:r w:rsidR="00B13A3E">
        <w:t>(</w:t>
      </w:r>
      <w:r w:rsidR="00597C6B">
        <w:t>npr.:</w:t>
      </w:r>
      <w:r w:rsidR="000C0074" w:rsidRPr="000C0074">
        <w:t xml:space="preserve"> </w:t>
      </w:r>
      <w:r w:rsidR="00633C92" w:rsidRPr="00633C92">
        <w:rPr>
          <w:i/>
        </w:rPr>
        <w:t>Za člana/članicu Studentskoga zbor</w:t>
      </w:r>
      <w:r w:rsidR="00633C92">
        <w:rPr>
          <w:i/>
        </w:rPr>
        <w:t>a</w:t>
      </w:r>
      <w:r w:rsidR="00633C92" w:rsidRPr="00633C92">
        <w:rPr>
          <w:i/>
        </w:rPr>
        <w:t xml:space="preserve"> mogao/mogla je biti izabran/izabrana svaki/svaka student/studentica Sveučilišta.</w:t>
      </w:r>
      <w:r w:rsidR="00B13A3E">
        <w:t>),</w:t>
      </w:r>
      <w:r w:rsidR="00EE1DE5" w:rsidRPr="00EE1DE5">
        <w:t xml:space="preserve"> </w:t>
      </w:r>
      <w:r w:rsidR="00B13A3E" w:rsidRPr="00EE1DE5">
        <w:t xml:space="preserve">stoga </w:t>
      </w:r>
      <w:r w:rsidR="00B13A3E" w:rsidRPr="00B13A3E">
        <w:t xml:space="preserve">se takva praksa ne preporučuje u </w:t>
      </w:r>
      <w:r w:rsidR="00B13A3E">
        <w:t>ocjenskim</w:t>
      </w:r>
      <w:r w:rsidR="00B13A3E" w:rsidRPr="00B13A3E">
        <w:t xml:space="preserve"> radovima.</w:t>
      </w:r>
      <w:r w:rsidR="00EE1DE5" w:rsidRPr="00EE1DE5">
        <w:t xml:space="preserve"> </w:t>
      </w:r>
    </w:p>
    <w:p w14:paraId="37FAEC75" w14:textId="796BDB8B" w:rsidR="009D3F21" w:rsidRDefault="00EE1DE5" w:rsidP="004E13E1">
      <w:pPr>
        <w:ind w:firstLine="360"/>
      </w:pPr>
      <w:r w:rsidRPr="00EE1DE5">
        <w:t xml:space="preserve">U konkretnoj jezičnoj uporabi uvijek treba izabrati onaj oblik koji odgovara kontekstu, to jest konkretnu žensku osobu nazvati odgovarajućom imenicom ženskoga roda. Tako na naslovnici svojega završnoga/diplomskoga rada studentice pišu oblik </w:t>
      </w:r>
      <w:r w:rsidRPr="00EE1DE5">
        <w:rPr>
          <w:i/>
        </w:rPr>
        <w:t>Studentica</w:t>
      </w:r>
      <w:r w:rsidRPr="00EE1DE5">
        <w:t xml:space="preserve">, a iznad imena svojih mentorica pišu </w:t>
      </w:r>
      <w:r w:rsidRPr="00EE1DE5">
        <w:rPr>
          <w:i/>
        </w:rPr>
        <w:t>Mentorica</w:t>
      </w:r>
      <w:r w:rsidRPr="00EE1DE5">
        <w:t xml:space="preserve"> iako to na predlošku nije posebno naznačeno.</w:t>
      </w:r>
      <w:r w:rsidR="00745EDD">
        <w:t xml:space="preserve"> </w:t>
      </w:r>
    </w:p>
    <w:p w14:paraId="39D254A3" w14:textId="64922E1E" w:rsidR="00431D46" w:rsidRDefault="00431D46" w:rsidP="00D87B90">
      <w:r>
        <w:br w:type="page"/>
      </w:r>
    </w:p>
    <w:p w14:paraId="3FF34E20" w14:textId="4C6D3777" w:rsidR="000C7F19" w:rsidRPr="000C7F19" w:rsidRDefault="000C7F19" w:rsidP="00431D46">
      <w:pPr>
        <w:pStyle w:val="Heading1"/>
        <w:rPr>
          <w:rFonts w:eastAsia="Calibri"/>
        </w:rPr>
      </w:pPr>
      <w:bookmarkStart w:id="41" w:name="_Toc196734251"/>
      <w:r w:rsidRPr="000C7F19">
        <w:rPr>
          <w:rFonts w:eastAsia="Calibri"/>
        </w:rPr>
        <w:lastRenderedPageBreak/>
        <w:t>Etički aspekti pisanja znanstvenog</w:t>
      </w:r>
      <w:r>
        <w:rPr>
          <w:rFonts w:eastAsia="Calibri"/>
        </w:rPr>
        <w:t>a</w:t>
      </w:r>
      <w:r w:rsidRPr="000C7F19">
        <w:rPr>
          <w:rFonts w:eastAsia="Calibri"/>
        </w:rPr>
        <w:t xml:space="preserve"> rada</w:t>
      </w:r>
      <w:bookmarkEnd w:id="41"/>
    </w:p>
    <w:p w14:paraId="7408F0D2" w14:textId="77777777" w:rsidR="000C7F19" w:rsidRPr="000C7F19" w:rsidRDefault="000C7F19" w:rsidP="000C7F19">
      <w:pPr>
        <w:spacing w:line="276" w:lineRule="auto"/>
        <w:rPr>
          <w:rFonts w:eastAsia="Calibri"/>
          <w:szCs w:val="22"/>
        </w:rPr>
      </w:pPr>
    </w:p>
    <w:p w14:paraId="0D2835AD" w14:textId="41DB2ED0" w:rsidR="000C7F19" w:rsidRPr="00633C92" w:rsidRDefault="000C7F19" w:rsidP="004E13E1">
      <w:pPr>
        <w:ind w:firstLine="360"/>
      </w:pPr>
      <w:r w:rsidRPr="00633C92">
        <w:t>Prije provođenja svakoga istraživanja koje uključuje rad s ljudima (anketna istraživanja, kvalitativna istraživanja, eksperimenti) i/ili s osobnim podatcima, potrebno je dobiti pozitivno mišljenje Etičkoga povjerenstva Filozofskoga fakulteta u Splitu (</w:t>
      </w:r>
      <w:hyperlink r:id="rId10" w:history="1">
        <w:r w:rsidRPr="00633C92">
          <w:rPr>
            <w:rStyle w:val="Hyperlink"/>
            <w:rFonts w:eastAsia="Calibri"/>
            <w:color w:val="auto"/>
            <w:szCs w:val="22"/>
          </w:rPr>
          <w:t>https://www.ffst.unist.hr/o_fakultetu/dokumenti_s_fakulteta/eticki_kodeks</w:t>
        </w:r>
      </w:hyperlink>
      <w:r w:rsidRPr="00633C92">
        <w:t xml:space="preserve">). Slanje prijava Etičkomu povjerenstvu nakon što je istraživanje provedeno poništava ulogu Povjerenstva čiji je cilj spriječiti potencijalnu štetu koja se može nanijeti sudionicima (i istraživačima). Na stranici Etičkoga povjerenstva nalaze se službeni obrasci koje prijavitelji moraju priložiti prilikom prijave. </w:t>
      </w:r>
    </w:p>
    <w:p w14:paraId="42142370" w14:textId="4E31E946" w:rsidR="000C7F19" w:rsidRPr="00633C92" w:rsidRDefault="000C7F19" w:rsidP="004E13E1">
      <w:pPr>
        <w:ind w:firstLine="360"/>
      </w:pPr>
      <w:r w:rsidRPr="00633C92">
        <w:t>Sve osobe uključene u provođenje istraživanja moraju se pridržavati općih načela znanstvenoistraživačke čestitosti:</w:t>
      </w:r>
      <w:r w:rsidR="001F4D3F" w:rsidRPr="00633C92">
        <w:t xml:space="preserve"> </w:t>
      </w:r>
      <w:hyperlink r:id="rId11" w:history="1">
        <w:r w:rsidR="001F4D3F" w:rsidRPr="00633C92">
          <w:rPr>
            <w:rStyle w:val="Hyperlink"/>
            <w:color w:val="auto"/>
          </w:rPr>
          <w:t>Sveučilište u Splitu - Odgovorna znanost</w:t>
        </w:r>
      </w:hyperlink>
      <w:r w:rsidRPr="00633C92">
        <w:t>. Pored navedenih dokumenata, prijavitelji su obvezni pridržavati se i etičkih kodeksa u specifičnim disciplinama.</w:t>
      </w:r>
    </w:p>
    <w:p w14:paraId="05B38633" w14:textId="77777777" w:rsidR="00B13A3E" w:rsidRPr="00633C92" w:rsidRDefault="00B13A3E" w:rsidP="00B13A3E">
      <w:pPr>
        <w:spacing w:line="276" w:lineRule="auto"/>
        <w:rPr>
          <w:rFonts w:eastAsia="Calibri"/>
          <w:szCs w:val="22"/>
        </w:rPr>
      </w:pPr>
    </w:p>
    <w:p w14:paraId="304E0E3C" w14:textId="77777777" w:rsidR="009D3F21" w:rsidRDefault="009D3F21" w:rsidP="00EE1E45">
      <w:pPr>
        <w:spacing w:line="276" w:lineRule="auto"/>
        <w:rPr>
          <w:rFonts w:eastAsia="Calibri"/>
          <w:szCs w:val="22"/>
        </w:rPr>
      </w:pPr>
    </w:p>
    <w:p w14:paraId="3C845CE1" w14:textId="77777777" w:rsidR="00B13A3E" w:rsidRDefault="00B13A3E">
      <w:pPr>
        <w:rPr>
          <w:rFonts w:asciiTheme="majorHAnsi" w:eastAsiaTheme="majorEastAsia" w:hAnsiTheme="majorHAnsi" w:cstheme="majorBidi"/>
          <w:b/>
          <w:bCs/>
          <w:color w:val="365F91" w:themeColor="accent1" w:themeShade="BF"/>
          <w:sz w:val="28"/>
          <w:szCs w:val="28"/>
        </w:rPr>
      </w:pPr>
      <w:r>
        <w:br w:type="page"/>
      </w:r>
    </w:p>
    <w:p w14:paraId="3D84E372" w14:textId="13298FF5" w:rsidR="00395B04" w:rsidRDefault="009D3F21" w:rsidP="00431D46">
      <w:pPr>
        <w:pStyle w:val="Heading1"/>
        <w:numPr>
          <w:ilvl w:val="0"/>
          <w:numId w:val="0"/>
        </w:numPr>
        <w:ind w:left="360"/>
      </w:pPr>
      <w:bookmarkStart w:id="42" w:name="_Toc196734252"/>
      <w:r>
        <w:lastRenderedPageBreak/>
        <w:t>Preporučena literatura</w:t>
      </w:r>
      <w:bookmarkEnd w:id="42"/>
    </w:p>
    <w:p w14:paraId="2E16697A" w14:textId="77777777" w:rsidR="00EE1E45" w:rsidRDefault="00EE1E45" w:rsidP="00EE1E45">
      <w:pPr>
        <w:spacing w:line="276" w:lineRule="auto"/>
      </w:pPr>
    </w:p>
    <w:p w14:paraId="2CD937BA" w14:textId="77777777" w:rsidR="00EE1E45" w:rsidRPr="00EE1E45" w:rsidRDefault="00EE1E45" w:rsidP="004E13E1">
      <w:pPr>
        <w:ind w:left="1066" w:hanging="709"/>
        <w:rPr>
          <w:rFonts w:eastAsia="Calibri"/>
          <w:szCs w:val="22"/>
        </w:rPr>
      </w:pPr>
      <w:r w:rsidRPr="00EE1E45">
        <w:rPr>
          <w:rFonts w:eastAsia="Calibri"/>
          <w:szCs w:val="22"/>
        </w:rPr>
        <w:t>American Psychological Association. (20</w:t>
      </w:r>
      <w:r w:rsidR="00166125">
        <w:rPr>
          <w:rFonts w:eastAsia="Calibri"/>
          <w:szCs w:val="22"/>
        </w:rPr>
        <w:t>2</w:t>
      </w:r>
      <w:r w:rsidRPr="00EE1E45">
        <w:rPr>
          <w:rFonts w:eastAsia="Calibri"/>
          <w:szCs w:val="22"/>
        </w:rPr>
        <w:t xml:space="preserve">0). </w:t>
      </w:r>
      <w:r w:rsidRPr="00EE1E45">
        <w:rPr>
          <w:rFonts w:eastAsia="Calibri"/>
          <w:i/>
          <w:szCs w:val="22"/>
        </w:rPr>
        <w:t xml:space="preserve">Publication </w:t>
      </w:r>
      <w:r w:rsidR="00316739">
        <w:rPr>
          <w:rFonts w:eastAsia="Calibri"/>
          <w:i/>
          <w:szCs w:val="22"/>
        </w:rPr>
        <w:t>M</w:t>
      </w:r>
      <w:r w:rsidRPr="00EE1E45">
        <w:rPr>
          <w:rFonts w:eastAsia="Calibri"/>
          <w:i/>
          <w:szCs w:val="22"/>
        </w:rPr>
        <w:t>anual of the Ame</w:t>
      </w:r>
      <w:r w:rsidR="00316739">
        <w:rPr>
          <w:rFonts w:eastAsia="Calibri"/>
          <w:i/>
          <w:szCs w:val="22"/>
        </w:rPr>
        <w:t>rican Psychological Association, Seventh Edition</w:t>
      </w:r>
      <w:r w:rsidRPr="00EE1E45">
        <w:rPr>
          <w:rFonts w:eastAsia="Calibri"/>
          <w:szCs w:val="22"/>
        </w:rPr>
        <w:t>. American Psychological Association.</w:t>
      </w:r>
    </w:p>
    <w:p w14:paraId="3B62E038" w14:textId="05049A3A" w:rsidR="000C7F19" w:rsidRPr="00633C92" w:rsidRDefault="000C7F19" w:rsidP="004E13E1">
      <w:pPr>
        <w:ind w:left="1066" w:hanging="709"/>
        <w:rPr>
          <w:rFonts w:eastAsia="Calibri"/>
        </w:rPr>
      </w:pPr>
      <w:r w:rsidRPr="00633C92">
        <w:rPr>
          <w:rFonts w:eastAsia="Calibri"/>
        </w:rPr>
        <w:t>Europski kodeks znanstvenoistraživačke čestitosti. Obnovljeno izdanje (2023)</w:t>
      </w:r>
      <w:r w:rsidR="00297E46" w:rsidRPr="00633C92">
        <w:rPr>
          <w:rFonts w:eastAsia="Calibri"/>
        </w:rPr>
        <w:t>.</w:t>
      </w:r>
      <w:r w:rsidRPr="00633C92">
        <w:rPr>
          <w:rFonts w:eastAsia="Calibri"/>
        </w:rPr>
        <w:t xml:space="preserve"> </w:t>
      </w:r>
      <w:hyperlink r:id="rId12" w:history="1">
        <w:r w:rsidR="001F4D3F" w:rsidRPr="00633C92">
          <w:rPr>
            <w:rStyle w:val="Hyperlink"/>
            <w:rFonts w:eastAsia="Calibri"/>
            <w:color w:val="auto"/>
          </w:rPr>
          <w:t>https://marjan.unist.hr/UserDocsImages/znanost/znanost%20novo/Europski%20kodeks%20znanstvenoistra%C5%BEiva%C4%8Dke%20%C4%8Destitosti%202023.pdf</w:t>
        </w:r>
      </w:hyperlink>
      <w:r w:rsidR="001F4D3F" w:rsidRPr="00633C92">
        <w:rPr>
          <w:rFonts w:eastAsia="Calibri"/>
        </w:rPr>
        <w:t xml:space="preserve"> </w:t>
      </w:r>
    </w:p>
    <w:p w14:paraId="243B9C36" w14:textId="235001BC" w:rsidR="00EE1E45" w:rsidRPr="00EE1E45" w:rsidRDefault="00EE1E45" w:rsidP="004E13E1">
      <w:pPr>
        <w:ind w:left="1066" w:hanging="709"/>
        <w:rPr>
          <w:rFonts w:eastAsia="Calibri"/>
          <w:szCs w:val="22"/>
        </w:rPr>
      </w:pPr>
      <w:r w:rsidRPr="00EE1E45">
        <w:rPr>
          <w:rFonts w:eastAsia="Calibri"/>
        </w:rPr>
        <w:t xml:space="preserve">Frančić, A., Hudeček, L. i Mihaljević, M. (2006). </w:t>
      </w:r>
      <w:r w:rsidRPr="00EE1E45">
        <w:rPr>
          <w:rFonts w:eastAsia="Calibri"/>
          <w:i/>
        </w:rPr>
        <w:t>Normativnost i višefunkcionalnost u hrvatskome standardnom jeziku.</w:t>
      </w:r>
      <w:r w:rsidRPr="00EE1E45">
        <w:rPr>
          <w:rFonts w:eastAsia="Calibri"/>
        </w:rPr>
        <w:t xml:space="preserve"> Hrvatska sveučilišna naklada. (naročito se preporučuje konzultirati stranice: 279-282, 293-298, 304-337).</w:t>
      </w:r>
      <w:r w:rsidRPr="00EE1E45">
        <w:rPr>
          <w:rFonts w:eastAsia="Calibri"/>
          <w:szCs w:val="22"/>
        </w:rPr>
        <w:t xml:space="preserve"> </w:t>
      </w:r>
    </w:p>
    <w:p w14:paraId="1DE47B97" w14:textId="77777777" w:rsidR="00EE1E45" w:rsidRPr="00EE1E45" w:rsidRDefault="00EE1E45" w:rsidP="004E13E1">
      <w:pPr>
        <w:ind w:left="1066" w:hanging="709"/>
        <w:rPr>
          <w:rFonts w:eastAsia="Calibri"/>
        </w:rPr>
      </w:pPr>
      <w:r w:rsidRPr="00EE1E45">
        <w:rPr>
          <w:rFonts w:eastAsia="Calibri"/>
        </w:rPr>
        <w:t xml:space="preserve">Gačić, M. (2017). </w:t>
      </w:r>
      <w:r w:rsidRPr="00EE1E45">
        <w:rPr>
          <w:rFonts w:eastAsia="Calibri"/>
          <w:i/>
        </w:rPr>
        <w:t>Pisanje u znanosti i struci</w:t>
      </w:r>
      <w:r w:rsidRPr="00EE1E45">
        <w:rPr>
          <w:rFonts w:eastAsia="Calibri"/>
        </w:rPr>
        <w:t>. Narodne novine.</w:t>
      </w:r>
    </w:p>
    <w:p w14:paraId="61661DA1" w14:textId="77777777" w:rsidR="00EE1E45" w:rsidRPr="00EE1E45" w:rsidRDefault="00EE1E45" w:rsidP="004E13E1">
      <w:pPr>
        <w:ind w:left="1066" w:hanging="709"/>
        <w:rPr>
          <w:rFonts w:eastAsia="Calibri"/>
        </w:rPr>
      </w:pPr>
      <w:r w:rsidRPr="00EE1E45">
        <w:rPr>
          <w:rFonts w:eastAsia="Calibri"/>
        </w:rPr>
        <w:t xml:space="preserve">Mejovšek, M. (2003). </w:t>
      </w:r>
      <w:r w:rsidRPr="00EE1E45">
        <w:rPr>
          <w:rFonts w:eastAsia="Calibri"/>
          <w:i/>
        </w:rPr>
        <w:t>Uvod u metode znanstvenog istraživanja u društvenim i humanističkim znanostima</w:t>
      </w:r>
      <w:r w:rsidRPr="00EE1E45">
        <w:rPr>
          <w:rFonts w:eastAsia="Calibri"/>
        </w:rPr>
        <w:t>. Naklada Slap.</w:t>
      </w:r>
    </w:p>
    <w:p w14:paraId="258B9829" w14:textId="77777777" w:rsidR="00EE1E45" w:rsidRPr="00EE1E45" w:rsidRDefault="00EE1E45" w:rsidP="004E13E1">
      <w:pPr>
        <w:ind w:left="1066" w:hanging="709"/>
        <w:rPr>
          <w:rFonts w:eastAsia="Calibri"/>
        </w:rPr>
      </w:pPr>
      <w:r w:rsidRPr="00EE1E45">
        <w:rPr>
          <w:rFonts w:eastAsia="Calibri"/>
        </w:rPr>
        <w:t xml:space="preserve">Milas, G. (2005). </w:t>
      </w:r>
      <w:r w:rsidRPr="00EE1E45">
        <w:rPr>
          <w:rFonts w:eastAsia="Calibri"/>
          <w:i/>
        </w:rPr>
        <w:t>Istraživačke metode u psihologiji i drugim društvenim znanostima</w:t>
      </w:r>
      <w:r w:rsidRPr="00EE1E45">
        <w:rPr>
          <w:rFonts w:eastAsia="Calibri"/>
        </w:rPr>
        <w:t>. Naklada Slap.</w:t>
      </w:r>
    </w:p>
    <w:p w14:paraId="77591B3B" w14:textId="77777777" w:rsidR="00EE1E45" w:rsidRPr="00EE1E45" w:rsidRDefault="00EE1E45" w:rsidP="004E13E1">
      <w:pPr>
        <w:tabs>
          <w:tab w:val="left" w:pos="2268"/>
        </w:tabs>
        <w:ind w:left="1066" w:hanging="709"/>
        <w:rPr>
          <w:rFonts w:eastAsia="Calibri"/>
        </w:rPr>
      </w:pPr>
      <w:r w:rsidRPr="00EE1E45">
        <w:rPr>
          <w:rFonts w:eastAsia="Calibri"/>
        </w:rPr>
        <w:t xml:space="preserve">Oraić Tolić, D. (2011). </w:t>
      </w:r>
      <w:r w:rsidRPr="00EE1E45">
        <w:rPr>
          <w:rFonts w:eastAsia="Calibri"/>
          <w:i/>
        </w:rPr>
        <w:t>Akademsko pismo: Strategije i tehnike klasične retorike za suvremene studentice i studente.</w:t>
      </w:r>
      <w:r w:rsidRPr="00EE1E45">
        <w:rPr>
          <w:rFonts w:eastAsia="Calibri"/>
        </w:rPr>
        <w:t xml:space="preserve"> Naklada Ljevak.</w:t>
      </w:r>
    </w:p>
    <w:p w14:paraId="3076AB6F" w14:textId="77777777" w:rsidR="00EE1E45" w:rsidRPr="00EE1E45" w:rsidRDefault="00EE1E45" w:rsidP="004E13E1">
      <w:pPr>
        <w:ind w:left="1066" w:hanging="709"/>
        <w:rPr>
          <w:rFonts w:eastAsia="Calibri"/>
        </w:rPr>
      </w:pPr>
      <w:r w:rsidRPr="00EE1E45">
        <w:rPr>
          <w:rFonts w:eastAsia="Calibri"/>
        </w:rPr>
        <w:t xml:space="preserve">Silić, J. (2006). </w:t>
      </w:r>
      <w:r w:rsidRPr="00EE1E45">
        <w:rPr>
          <w:rFonts w:eastAsia="Calibri"/>
          <w:i/>
          <w:iCs/>
        </w:rPr>
        <w:t>Funkcionalni stilovi hrvatskoga jezika</w:t>
      </w:r>
      <w:r w:rsidRPr="00EE1E45">
        <w:rPr>
          <w:rFonts w:eastAsia="Calibri"/>
        </w:rPr>
        <w:t xml:space="preserve">. Disput. </w:t>
      </w:r>
    </w:p>
    <w:p w14:paraId="539B84AF" w14:textId="77777777" w:rsidR="00EE1E45" w:rsidRPr="00EE1E45" w:rsidRDefault="00272F4B" w:rsidP="004E13E1">
      <w:pPr>
        <w:ind w:left="1066" w:hanging="709"/>
        <w:rPr>
          <w:rFonts w:eastAsia="Calibri"/>
        </w:rPr>
      </w:pPr>
      <w:r w:rsidRPr="00272F4B">
        <w:rPr>
          <w:rFonts w:eastAsia="Calibri"/>
        </w:rPr>
        <w:t xml:space="preserve">Zelenika, R. </w:t>
      </w:r>
      <w:r>
        <w:rPr>
          <w:rFonts w:eastAsia="Calibri"/>
        </w:rPr>
        <w:t>(</w:t>
      </w:r>
      <w:r w:rsidRPr="00272F4B">
        <w:rPr>
          <w:rFonts w:eastAsia="Calibri"/>
        </w:rPr>
        <w:t>2000</w:t>
      </w:r>
      <w:r>
        <w:rPr>
          <w:rFonts w:eastAsia="Calibri"/>
        </w:rPr>
        <w:t>).</w:t>
      </w:r>
      <w:r w:rsidRPr="00EE1E45">
        <w:rPr>
          <w:rFonts w:eastAsia="Calibri"/>
        </w:rPr>
        <w:t xml:space="preserve"> </w:t>
      </w:r>
      <w:r w:rsidRPr="00272F4B">
        <w:rPr>
          <w:rFonts w:eastAsia="Calibri"/>
          <w:i/>
        </w:rPr>
        <w:t>Metodologija i tehnologija izrade znanstvenog i stručnog djela.</w:t>
      </w:r>
      <w:r w:rsidRPr="00272F4B">
        <w:rPr>
          <w:rFonts w:eastAsia="Calibri"/>
        </w:rPr>
        <w:t xml:space="preserve"> Ekonomsk</w:t>
      </w:r>
      <w:r>
        <w:rPr>
          <w:rFonts w:eastAsia="Calibri"/>
        </w:rPr>
        <w:t>i fakultet Sveučilišta u Rijeci.</w:t>
      </w:r>
      <w:r w:rsidRPr="00272F4B">
        <w:rPr>
          <w:rFonts w:eastAsia="Calibri"/>
        </w:rPr>
        <w:t xml:space="preserve"> </w:t>
      </w:r>
    </w:p>
    <w:p w14:paraId="103E12BB" w14:textId="77777777" w:rsidR="00EE1E45" w:rsidRPr="00EE1E45" w:rsidRDefault="00EE1E45" w:rsidP="00EE1E45">
      <w:pPr>
        <w:spacing w:line="276" w:lineRule="auto"/>
      </w:pPr>
    </w:p>
    <w:sectPr w:rsidR="00EE1E45" w:rsidRPr="00EE1E45" w:rsidSect="00BE6109">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8275" w14:textId="77777777" w:rsidR="00217483" w:rsidRDefault="00217483" w:rsidP="00BE6109">
      <w:r>
        <w:separator/>
      </w:r>
    </w:p>
  </w:endnote>
  <w:endnote w:type="continuationSeparator" w:id="0">
    <w:p w14:paraId="06EB6C68" w14:textId="77777777" w:rsidR="00217483" w:rsidRDefault="00217483" w:rsidP="00BE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6DF8" w14:textId="77777777" w:rsidR="005B51E8" w:rsidRDefault="005B51E8">
    <w:pPr>
      <w:pStyle w:val="Footer"/>
      <w:jc w:val="right"/>
    </w:pPr>
  </w:p>
  <w:p w14:paraId="7E459B0E" w14:textId="77777777" w:rsidR="005B51E8" w:rsidRDefault="005B51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61496"/>
      <w:docPartObj>
        <w:docPartGallery w:val="Page Numbers (Bottom of Page)"/>
        <w:docPartUnique/>
      </w:docPartObj>
    </w:sdtPr>
    <w:sdtEndPr/>
    <w:sdtContent>
      <w:p w14:paraId="5BC9E055" w14:textId="512E0281" w:rsidR="005B51E8" w:rsidRDefault="005B51E8">
        <w:pPr>
          <w:pStyle w:val="Footer"/>
          <w:jc w:val="right"/>
        </w:pPr>
        <w:r>
          <w:fldChar w:fldCharType="begin"/>
        </w:r>
        <w:r>
          <w:instrText>PAGE   \* MERGEFORMAT</w:instrText>
        </w:r>
        <w:r>
          <w:fldChar w:fldCharType="separate"/>
        </w:r>
        <w:r w:rsidR="00AA3BBB">
          <w:rPr>
            <w:noProof/>
          </w:rPr>
          <w:t>14</w:t>
        </w:r>
        <w:r>
          <w:fldChar w:fldCharType="end"/>
        </w:r>
      </w:p>
    </w:sdtContent>
  </w:sdt>
  <w:p w14:paraId="6AB00F11" w14:textId="77777777" w:rsidR="005B51E8" w:rsidRDefault="005B51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0658" w14:textId="77777777" w:rsidR="00217483" w:rsidRDefault="00217483" w:rsidP="00BE6109">
      <w:r>
        <w:separator/>
      </w:r>
    </w:p>
  </w:footnote>
  <w:footnote w:type="continuationSeparator" w:id="0">
    <w:p w14:paraId="6C0528C7" w14:textId="77777777" w:rsidR="00217483" w:rsidRDefault="00217483" w:rsidP="00BE6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CB9"/>
    <w:multiLevelType w:val="multilevel"/>
    <w:tmpl w:val="C0FAD2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7F69F2"/>
    <w:multiLevelType w:val="hybridMultilevel"/>
    <w:tmpl w:val="63E01A70"/>
    <w:lvl w:ilvl="0" w:tplc="9B62750C">
      <w:start w:val="1"/>
      <w:numFmt w:val="bullet"/>
      <w:lvlText w:val="•"/>
      <w:lvlJc w:val="left"/>
      <w:pPr>
        <w:tabs>
          <w:tab w:val="num" w:pos="720"/>
        </w:tabs>
        <w:ind w:left="720" w:hanging="360"/>
      </w:pPr>
      <w:rPr>
        <w:rFonts w:ascii="Times New Roman" w:hAnsi="Times New Roman" w:hint="default"/>
      </w:rPr>
    </w:lvl>
    <w:lvl w:ilvl="1" w:tplc="D32833AC" w:tentative="1">
      <w:start w:val="1"/>
      <w:numFmt w:val="bullet"/>
      <w:lvlText w:val="•"/>
      <w:lvlJc w:val="left"/>
      <w:pPr>
        <w:tabs>
          <w:tab w:val="num" w:pos="1440"/>
        </w:tabs>
        <w:ind w:left="1440" w:hanging="360"/>
      </w:pPr>
      <w:rPr>
        <w:rFonts w:ascii="Times New Roman" w:hAnsi="Times New Roman" w:hint="default"/>
      </w:rPr>
    </w:lvl>
    <w:lvl w:ilvl="2" w:tplc="AA421F54" w:tentative="1">
      <w:start w:val="1"/>
      <w:numFmt w:val="bullet"/>
      <w:lvlText w:val="•"/>
      <w:lvlJc w:val="left"/>
      <w:pPr>
        <w:tabs>
          <w:tab w:val="num" w:pos="2160"/>
        </w:tabs>
        <w:ind w:left="2160" w:hanging="360"/>
      </w:pPr>
      <w:rPr>
        <w:rFonts w:ascii="Times New Roman" w:hAnsi="Times New Roman" w:hint="default"/>
      </w:rPr>
    </w:lvl>
    <w:lvl w:ilvl="3" w:tplc="56707864" w:tentative="1">
      <w:start w:val="1"/>
      <w:numFmt w:val="bullet"/>
      <w:lvlText w:val="•"/>
      <w:lvlJc w:val="left"/>
      <w:pPr>
        <w:tabs>
          <w:tab w:val="num" w:pos="2880"/>
        </w:tabs>
        <w:ind w:left="2880" w:hanging="360"/>
      </w:pPr>
      <w:rPr>
        <w:rFonts w:ascii="Times New Roman" w:hAnsi="Times New Roman" w:hint="default"/>
      </w:rPr>
    </w:lvl>
    <w:lvl w:ilvl="4" w:tplc="33E074A4" w:tentative="1">
      <w:start w:val="1"/>
      <w:numFmt w:val="bullet"/>
      <w:lvlText w:val="•"/>
      <w:lvlJc w:val="left"/>
      <w:pPr>
        <w:tabs>
          <w:tab w:val="num" w:pos="3600"/>
        </w:tabs>
        <w:ind w:left="3600" w:hanging="360"/>
      </w:pPr>
      <w:rPr>
        <w:rFonts w:ascii="Times New Roman" w:hAnsi="Times New Roman" w:hint="default"/>
      </w:rPr>
    </w:lvl>
    <w:lvl w:ilvl="5" w:tplc="3A0C63B0" w:tentative="1">
      <w:start w:val="1"/>
      <w:numFmt w:val="bullet"/>
      <w:lvlText w:val="•"/>
      <w:lvlJc w:val="left"/>
      <w:pPr>
        <w:tabs>
          <w:tab w:val="num" w:pos="4320"/>
        </w:tabs>
        <w:ind w:left="4320" w:hanging="360"/>
      </w:pPr>
      <w:rPr>
        <w:rFonts w:ascii="Times New Roman" w:hAnsi="Times New Roman" w:hint="default"/>
      </w:rPr>
    </w:lvl>
    <w:lvl w:ilvl="6" w:tplc="D7F093CE" w:tentative="1">
      <w:start w:val="1"/>
      <w:numFmt w:val="bullet"/>
      <w:lvlText w:val="•"/>
      <w:lvlJc w:val="left"/>
      <w:pPr>
        <w:tabs>
          <w:tab w:val="num" w:pos="5040"/>
        </w:tabs>
        <w:ind w:left="5040" w:hanging="360"/>
      </w:pPr>
      <w:rPr>
        <w:rFonts w:ascii="Times New Roman" w:hAnsi="Times New Roman" w:hint="default"/>
      </w:rPr>
    </w:lvl>
    <w:lvl w:ilvl="7" w:tplc="DF6E0400" w:tentative="1">
      <w:start w:val="1"/>
      <w:numFmt w:val="bullet"/>
      <w:lvlText w:val="•"/>
      <w:lvlJc w:val="left"/>
      <w:pPr>
        <w:tabs>
          <w:tab w:val="num" w:pos="5760"/>
        </w:tabs>
        <w:ind w:left="5760" w:hanging="360"/>
      </w:pPr>
      <w:rPr>
        <w:rFonts w:ascii="Times New Roman" w:hAnsi="Times New Roman" w:hint="default"/>
      </w:rPr>
    </w:lvl>
    <w:lvl w:ilvl="8" w:tplc="D346AF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155DF7"/>
    <w:multiLevelType w:val="hybridMultilevel"/>
    <w:tmpl w:val="32069692"/>
    <w:lvl w:ilvl="0" w:tplc="9750512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B27508"/>
    <w:multiLevelType w:val="multilevel"/>
    <w:tmpl w:val="4A6C60E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5075F0A"/>
    <w:multiLevelType w:val="hybridMultilevel"/>
    <w:tmpl w:val="C0889A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E376C6D"/>
    <w:multiLevelType w:val="hybridMultilevel"/>
    <w:tmpl w:val="42B802E8"/>
    <w:lvl w:ilvl="0" w:tplc="E4F04C7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AC2481"/>
    <w:multiLevelType w:val="hybridMultilevel"/>
    <w:tmpl w:val="CA34BC3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04"/>
    <w:rsid w:val="00007B43"/>
    <w:rsid w:val="0001196C"/>
    <w:rsid w:val="00015895"/>
    <w:rsid w:val="00072F10"/>
    <w:rsid w:val="000754C7"/>
    <w:rsid w:val="0007592B"/>
    <w:rsid w:val="00076B14"/>
    <w:rsid w:val="0009518A"/>
    <w:rsid w:val="000C0074"/>
    <w:rsid w:val="000C7F19"/>
    <w:rsid w:val="000D6044"/>
    <w:rsid w:val="000E6B84"/>
    <w:rsid w:val="000F733E"/>
    <w:rsid w:val="00105BDA"/>
    <w:rsid w:val="00110E6A"/>
    <w:rsid w:val="001356FF"/>
    <w:rsid w:val="00166125"/>
    <w:rsid w:val="001B0478"/>
    <w:rsid w:val="001E30AA"/>
    <w:rsid w:val="001F4D3F"/>
    <w:rsid w:val="002018CB"/>
    <w:rsid w:val="00217483"/>
    <w:rsid w:val="0022597F"/>
    <w:rsid w:val="00245218"/>
    <w:rsid w:val="002563C0"/>
    <w:rsid w:val="002725C3"/>
    <w:rsid w:val="00272F4B"/>
    <w:rsid w:val="002878BD"/>
    <w:rsid w:val="00297E46"/>
    <w:rsid w:val="002A16EC"/>
    <w:rsid w:val="002D16FA"/>
    <w:rsid w:val="002D4643"/>
    <w:rsid w:val="002F491B"/>
    <w:rsid w:val="00316739"/>
    <w:rsid w:val="00353BCD"/>
    <w:rsid w:val="00356EC2"/>
    <w:rsid w:val="00395B04"/>
    <w:rsid w:val="003F0F6A"/>
    <w:rsid w:val="003F229F"/>
    <w:rsid w:val="003F3EA9"/>
    <w:rsid w:val="003F70E5"/>
    <w:rsid w:val="0041207B"/>
    <w:rsid w:val="004141A3"/>
    <w:rsid w:val="0042540D"/>
    <w:rsid w:val="00431D46"/>
    <w:rsid w:val="00435FC0"/>
    <w:rsid w:val="00454ACA"/>
    <w:rsid w:val="004960B5"/>
    <w:rsid w:val="004A1017"/>
    <w:rsid w:val="004A511C"/>
    <w:rsid w:val="004C6CB3"/>
    <w:rsid w:val="004D21B3"/>
    <w:rsid w:val="004E0361"/>
    <w:rsid w:val="004E13E1"/>
    <w:rsid w:val="004E3F77"/>
    <w:rsid w:val="004F019E"/>
    <w:rsid w:val="004F2DA1"/>
    <w:rsid w:val="004F7B34"/>
    <w:rsid w:val="00536E21"/>
    <w:rsid w:val="005556CC"/>
    <w:rsid w:val="00597C6B"/>
    <w:rsid w:val="005B51E8"/>
    <w:rsid w:val="005C45DF"/>
    <w:rsid w:val="005E5D87"/>
    <w:rsid w:val="00600AC9"/>
    <w:rsid w:val="00613BC3"/>
    <w:rsid w:val="0061421D"/>
    <w:rsid w:val="00617B94"/>
    <w:rsid w:val="00633C92"/>
    <w:rsid w:val="00634250"/>
    <w:rsid w:val="00644D17"/>
    <w:rsid w:val="006554B8"/>
    <w:rsid w:val="00693D67"/>
    <w:rsid w:val="006E362B"/>
    <w:rsid w:val="007354BB"/>
    <w:rsid w:val="00745EDD"/>
    <w:rsid w:val="00766A45"/>
    <w:rsid w:val="007B1C3A"/>
    <w:rsid w:val="007F6C9F"/>
    <w:rsid w:val="008057C8"/>
    <w:rsid w:val="00807B86"/>
    <w:rsid w:val="00854BAA"/>
    <w:rsid w:val="0086080F"/>
    <w:rsid w:val="00883FD3"/>
    <w:rsid w:val="00903AC5"/>
    <w:rsid w:val="0092731B"/>
    <w:rsid w:val="00992209"/>
    <w:rsid w:val="009D3F21"/>
    <w:rsid w:val="009F68D6"/>
    <w:rsid w:val="00A737BE"/>
    <w:rsid w:val="00AA3BBB"/>
    <w:rsid w:val="00AC1C8E"/>
    <w:rsid w:val="00AD08BB"/>
    <w:rsid w:val="00AE1640"/>
    <w:rsid w:val="00B13A3E"/>
    <w:rsid w:val="00B4099B"/>
    <w:rsid w:val="00B414EE"/>
    <w:rsid w:val="00B64575"/>
    <w:rsid w:val="00B8254D"/>
    <w:rsid w:val="00B826CF"/>
    <w:rsid w:val="00BA4D2E"/>
    <w:rsid w:val="00BB0D12"/>
    <w:rsid w:val="00BE6109"/>
    <w:rsid w:val="00BF5D76"/>
    <w:rsid w:val="00C67287"/>
    <w:rsid w:val="00C77A94"/>
    <w:rsid w:val="00CA3D5E"/>
    <w:rsid w:val="00CA444A"/>
    <w:rsid w:val="00CC27C3"/>
    <w:rsid w:val="00CE5F16"/>
    <w:rsid w:val="00D15594"/>
    <w:rsid w:val="00D554A8"/>
    <w:rsid w:val="00D60823"/>
    <w:rsid w:val="00D6100E"/>
    <w:rsid w:val="00D61538"/>
    <w:rsid w:val="00D622C5"/>
    <w:rsid w:val="00D72D98"/>
    <w:rsid w:val="00D74E0F"/>
    <w:rsid w:val="00D75FB4"/>
    <w:rsid w:val="00D87B90"/>
    <w:rsid w:val="00DA1321"/>
    <w:rsid w:val="00DC33E8"/>
    <w:rsid w:val="00DD2325"/>
    <w:rsid w:val="00DD2F58"/>
    <w:rsid w:val="00DE0F02"/>
    <w:rsid w:val="00DF34E8"/>
    <w:rsid w:val="00E027FE"/>
    <w:rsid w:val="00E06941"/>
    <w:rsid w:val="00E140D7"/>
    <w:rsid w:val="00E5234C"/>
    <w:rsid w:val="00E74EE5"/>
    <w:rsid w:val="00EA49F9"/>
    <w:rsid w:val="00EC7B9F"/>
    <w:rsid w:val="00EE1DE5"/>
    <w:rsid w:val="00EE1E45"/>
    <w:rsid w:val="00EE3C6A"/>
    <w:rsid w:val="00EF09E0"/>
    <w:rsid w:val="00EF21A4"/>
    <w:rsid w:val="00F20237"/>
    <w:rsid w:val="00F238F7"/>
    <w:rsid w:val="00F40E63"/>
    <w:rsid w:val="00F46ECF"/>
    <w:rsid w:val="00F5528C"/>
    <w:rsid w:val="00F82788"/>
    <w:rsid w:val="00F92B21"/>
    <w:rsid w:val="00F9542C"/>
    <w:rsid w:val="00F95AF4"/>
    <w:rsid w:val="00FB2023"/>
    <w:rsid w:val="00FB6E03"/>
    <w:rsid w:val="00FD44AA"/>
    <w:rsid w:val="00FF1A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7ED94"/>
  <w15:docId w15:val="{321BF5A2-4474-45CE-9126-01B40CB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63"/>
    <w:pPr>
      <w:spacing w:line="360" w:lineRule="auto"/>
    </w:pPr>
  </w:style>
  <w:style w:type="paragraph" w:styleId="Heading1">
    <w:name w:val="heading 1"/>
    <w:basedOn w:val="Normal"/>
    <w:next w:val="Normal"/>
    <w:link w:val="Heading1Char"/>
    <w:autoRedefine/>
    <w:uiPriority w:val="9"/>
    <w:qFormat/>
    <w:rsid w:val="00431D46"/>
    <w:pPr>
      <w:keepNext/>
      <w:keepLines/>
      <w:numPr>
        <w:numId w:val="3"/>
      </w:numPr>
      <w:spacing w:after="120" w:line="276" w:lineRule="auto"/>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245218"/>
    <w:pPr>
      <w:keepNext/>
      <w:keepLines/>
      <w:numPr>
        <w:ilvl w:val="1"/>
        <w:numId w:val="3"/>
      </w:numPr>
      <w:spacing w:after="120"/>
      <w:outlineLvl w:val="1"/>
    </w:pPr>
    <w:rPr>
      <w:rFonts w:eastAsia="Times New Roman" w:cstheme="majorBidi"/>
      <w:b/>
      <w:bCs/>
      <w:sz w:val="28"/>
      <w:szCs w:val="26"/>
    </w:rPr>
  </w:style>
  <w:style w:type="paragraph" w:styleId="Heading3">
    <w:name w:val="heading 3"/>
    <w:basedOn w:val="Normal"/>
    <w:next w:val="Normal"/>
    <w:link w:val="Heading3Char"/>
    <w:uiPriority w:val="9"/>
    <w:unhideWhenUsed/>
    <w:qFormat/>
    <w:rsid w:val="00F40E63"/>
    <w:pPr>
      <w:keepNext/>
      <w:keepLines/>
      <w:numPr>
        <w:ilvl w:val="2"/>
        <w:numId w:val="3"/>
      </w:numPr>
      <w:spacing w:before="1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F40E63"/>
    <w:pPr>
      <w:keepNext/>
      <w:keepLines/>
      <w:numPr>
        <w:ilvl w:val="3"/>
        <w:numId w:val="3"/>
      </w:numPr>
      <w:spacing w:before="120" w:after="12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semiHidden/>
    <w:unhideWhenUsed/>
    <w:qFormat/>
    <w:rsid w:val="00E74EE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4EE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4EE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EE5"/>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4EE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46"/>
    <w:rPr>
      <w:rFonts w:eastAsiaTheme="majorEastAsia" w:cstheme="majorBidi"/>
      <w:b/>
      <w:bCs/>
      <w:sz w:val="36"/>
      <w:szCs w:val="28"/>
    </w:rPr>
  </w:style>
  <w:style w:type="character" w:customStyle="1" w:styleId="Heading2Char">
    <w:name w:val="Heading 2 Char"/>
    <w:basedOn w:val="DefaultParagraphFont"/>
    <w:link w:val="Heading2"/>
    <w:uiPriority w:val="9"/>
    <w:rsid w:val="00245218"/>
    <w:rPr>
      <w:rFonts w:eastAsia="Times New Roman" w:cstheme="majorBidi"/>
      <w:b/>
      <w:bCs/>
      <w:sz w:val="28"/>
      <w:szCs w:val="26"/>
    </w:rPr>
  </w:style>
  <w:style w:type="character" w:styleId="CommentReference">
    <w:name w:val="annotation reference"/>
    <w:basedOn w:val="DefaultParagraphFont"/>
    <w:uiPriority w:val="99"/>
    <w:semiHidden/>
    <w:unhideWhenUsed/>
    <w:rsid w:val="0001196C"/>
    <w:rPr>
      <w:sz w:val="16"/>
      <w:szCs w:val="16"/>
    </w:rPr>
  </w:style>
  <w:style w:type="paragraph" w:styleId="CommentText">
    <w:name w:val="annotation text"/>
    <w:basedOn w:val="Normal"/>
    <w:link w:val="CommentTextChar"/>
    <w:uiPriority w:val="99"/>
    <w:semiHidden/>
    <w:unhideWhenUsed/>
    <w:rsid w:val="0001196C"/>
    <w:rPr>
      <w:sz w:val="20"/>
      <w:szCs w:val="20"/>
    </w:rPr>
  </w:style>
  <w:style w:type="character" w:customStyle="1" w:styleId="CommentTextChar">
    <w:name w:val="Comment Text Char"/>
    <w:basedOn w:val="DefaultParagraphFont"/>
    <w:link w:val="CommentText"/>
    <w:uiPriority w:val="99"/>
    <w:semiHidden/>
    <w:rsid w:val="0001196C"/>
    <w:rPr>
      <w:sz w:val="20"/>
      <w:szCs w:val="20"/>
    </w:rPr>
  </w:style>
  <w:style w:type="paragraph" w:styleId="CommentSubject">
    <w:name w:val="annotation subject"/>
    <w:basedOn w:val="CommentText"/>
    <w:next w:val="CommentText"/>
    <w:link w:val="CommentSubjectChar"/>
    <w:uiPriority w:val="99"/>
    <w:semiHidden/>
    <w:unhideWhenUsed/>
    <w:rsid w:val="0001196C"/>
    <w:rPr>
      <w:b/>
      <w:bCs/>
    </w:rPr>
  </w:style>
  <w:style w:type="character" w:customStyle="1" w:styleId="CommentSubjectChar">
    <w:name w:val="Comment Subject Char"/>
    <w:basedOn w:val="CommentTextChar"/>
    <w:link w:val="CommentSubject"/>
    <w:uiPriority w:val="99"/>
    <w:semiHidden/>
    <w:rsid w:val="0001196C"/>
    <w:rPr>
      <w:b/>
      <w:bCs/>
      <w:sz w:val="20"/>
      <w:szCs w:val="20"/>
    </w:rPr>
  </w:style>
  <w:style w:type="paragraph" w:styleId="BalloonText">
    <w:name w:val="Balloon Text"/>
    <w:basedOn w:val="Normal"/>
    <w:link w:val="BalloonTextChar"/>
    <w:uiPriority w:val="99"/>
    <w:semiHidden/>
    <w:unhideWhenUsed/>
    <w:rsid w:val="0001196C"/>
    <w:rPr>
      <w:rFonts w:ascii="Tahoma" w:hAnsi="Tahoma" w:cs="Tahoma"/>
      <w:sz w:val="16"/>
      <w:szCs w:val="16"/>
    </w:rPr>
  </w:style>
  <w:style w:type="character" w:customStyle="1" w:styleId="BalloonTextChar">
    <w:name w:val="Balloon Text Char"/>
    <w:basedOn w:val="DefaultParagraphFont"/>
    <w:link w:val="BalloonText"/>
    <w:uiPriority w:val="99"/>
    <w:semiHidden/>
    <w:rsid w:val="0001196C"/>
    <w:rPr>
      <w:rFonts w:ascii="Tahoma" w:hAnsi="Tahoma" w:cs="Tahoma"/>
      <w:sz w:val="16"/>
      <w:szCs w:val="16"/>
    </w:rPr>
  </w:style>
  <w:style w:type="character" w:customStyle="1" w:styleId="Heading3Char">
    <w:name w:val="Heading 3 Char"/>
    <w:basedOn w:val="DefaultParagraphFont"/>
    <w:link w:val="Heading3"/>
    <w:uiPriority w:val="9"/>
    <w:rsid w:val="00F40E63"/>
    <w:rPr>
      <w:rFonts w:eastAsiaTheme="majorEastAsia" w:cstheme="majorBidi"/>
      <w:b/>
      <w:bCs/>
      <w:color w:val="000000" w:themeColor="text1"/>
    </w:rPr>
  </w:style>
  <w:style w:type="character" w:customStyle="1" w:styleId="Heading4Char">
    <w:name w:val="Heading 4 Char"/>
    <w:basedOn w:val="DefaultParagraphFont"/>
    <w:link w:val="Heading4"/>
    <w:uiPriority w:val="9"/>
    <w:semiHidden/>
    <w:rsid w:val="00F40E63"/>
    <w:rPr>
      <w:rFonts w:eastAsiaTheme="majorEastAsia" w:cstheme="majorBidi"/>
      <w:bCs/>
      <w:i/>
      <w:iCs/>
      <w:color w:val="000000" w:themeColor="text1"/>
    </w:rPr>
  </w:style>
  <w:style w:type="character" w:customStyle="1" w:styleId="Heading5Char">
    <w:name w:val="Heading 5 Char"/>
    <w:basedOn w:val="DefaultParagraphFont"/>
    <w:link w:val="Heading5"/>
    <w:uiPriority w:val="9"/>
    <w:semiHidden/>
    <w:rsid w:val="00E74E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4E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4E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4E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4EE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74EE5"/>
    <w:pPr>
      <w:ind w:left="720"/>
      <w:contextualSpacing/>
    </w:pPr>
  </w:style>
  <w:style w:type="paragraph" w:styleId="NoSpacing">
    <w:name w:val="No Spacing"/>
    <w:uiPriority w:val="1"/>
    <w:qFormat/>
    <w:rsid w:val="00CA444A"/>
  </w:style>
  <w:style w:type="paragraph" w:styleId="TOCHeading">
    <w:name w:val="TOC Heading"/>
    <w:basedOn w:val="Heading1"/>
    <w:next w:val="Normal"/>
    <w:uiPriority w:val="39"/>
    <w:unhideWhenUsed/>
    <w:qFormat/>
    <w:rsid w:val="00EE3C6A"/>
    <w:pPr>
      <w:numPr>
        <w:numId w:val="0"/>
      </w:numPr>
      <w:jc w:val="left"/>
      <w:outlineLvl w:val="9"/>
    </w:pPr>
    <w:rPr>
      <w:lang w:eastAsia="hr-HR"/>
    </w:rPr>
  </w:style>
  <w:style w:type="paragraph" w:styleId="TOC1">
    <w:name w:val="toc 1"/>
    <w:basedOn w:val="Normal"/>
    <w:next w:val="Normal"/>
    <w:autoRedefine/>
    <w:uiPriority w:val="39"/>
    <w:unhideWhenUsed/>
    <w:rsid w:val="00F40E63"/>
    <w:pPr>
      <w:tabs>
        <w:tab w:val="left" w:pos="480"/>
        <w:tab w:val="right" w:leader="dot" w:pos="9062"/>
      </w:tabs>
      <w:spacing w:after="100"/>
    </w:pPr>
  </w:style>
  <w:style w:type="paragraph" w:styleId="TOC2">
    <w:name w:val="toc 2"/>
    <w:basedOn w:val="Normal"/>
    <w:next w:val="Normal"/>
    <w:autoRedefine/>
    <w:uiPriority w:val="39"/>
    <w:unhideWhenUsed/>
    <w:rsid w:val="00EE3C6A"/>
    <w:pPr>
      <w:spacing w:after="100"/>
      <w:ind w:left="240"/>
    </w:pPr>
  </w:style>
  <w:style w:type="paragraph" w:styleId="TOC3">
    <w:name w:val="toc 3"/>
    <w:basedOn w:val="Normal"/>
    <w:next w:val="Normal"/>
    <w:autoRedefine/>
    <w:uiPriority w:val="39"/>
    <w:unhideWhenUsed/>
    <w:rsid w:val="00EE3C6A"/>
    <w:pPr>
      <w:spacing w:after="100"/>
      <w:ind w:left="480"/>
    </w:pPr>
  </w:style>
  <w:style w:type="character" w:styleId="Hyperlink">
    <w:name w:val="Hyperlink"/>
    <w:basedOn w:val="DefaultParagraphFont"/>
    <w:uiPriority w:val="99"/>
    <w:unhideWhenUsed/>
    <w:rsid w:val="00EE3C6A"/>
    <w:rPr>
      <w:color w:val="0000FF" w:themeColor="hyperlink"/>
      <w:u w:val="single"/>
    </w:rPr>
  </w:style>
  <w:style w:type="paragraph" w:styleId="Header">
    <w:name w:val="header"/>
    <w:basedOn w:val="Normal"/>
    <w:link w:val="HeaderChar"/>
    <w:uiPriority w:val="99"/>
    <w:unhideWhenUsed/>
    <w:rsid w:val="00BE6109"/>
    <w:pPr>
      <w:tabs>
        <w:tab w:val="center" w:pos="4536"/>
        <w:tab w:val="right" w:pos="9072"/>
      </w:tabs>
    </w:pPr>
  </w:style>
  <w:style w:type="character" w:customStyle="1" w:styleId="HeaderChar">
    <w:name w:val="Header Char"/>
    <w:basedOn w:val="DefaultParagraphFont"/>
    <w:link w:val="Header"/>
    <w:uiPriority w:val="99"/>
    <w:rsid w:val="00BE6109"/>
  </w:style>
  <w:style w:type="paragraph" w:styleId="Footer">
    <w:name w:val="footer"/>
    <w:basedOn w:val="Normal"/>
    <w:link w:val="FooterChar"/>
    <w:uiPriority w:val="99"/>
    <w:unhideWhenUsed/>
    <w:rsid w:val="00BE6109"/>
    <w:pPr>
      <w:tabs>
        <w:tab w:val="center" w:pos="4536"/>
        <w:tab w:val="right" w:pos="9072"/>
      </w:tabs>
    </w:pPr>
  </w:style>
  <w:style w:type="character" w:customStyle="1" w:styleId="FooterChar">
    <w:name w:val="Footer Char"/>
    <w:basedOn w:val="DefaultParagraphFont"/>
    <w:link w:val="Footer"/>
    <w:uiPriority w:val="99"/>
    <w:rsid w:val="00BE6109"/>
  </w:style>
  <w:style w:type="character" w:customStyle="1" w:styleId="UnresolvedMention1">
    <w:name w:val="Unresolved Mention1"/>
    <w:basedOn w:val="DefaultParagraphFont"/>
    <w:uiPriority w:val="99"/>
    <w:semiHidden/>
    <w:unhideWhenUsed/>
    <w:rsid w:val="004E3F77"/>
    <w:rPr>
      <w:color w:val="605E5C"/>
      <w:shd w:val="clear" w:color="auto" w:fill="E1DFDD"/>
    </w:rPr>
  </w:style>
  <w:style w:type="character" w:styleId="FollowedHyperlink">
    <w:name w:val="FollowedHyperlink"/>
    <w:basedOn w:val="DefaultParagraphFont"/>
    <w:uiPriority w:val="99"/>
    <w:semiHidden/>
    <w:unhideWhenUsed/>
    <w:rsid w:val="004C6CB3"/>
    <w:rPr>
      <w:color w:val="800080" w:themeColor="followedHyperlink"/>
      <w:u w:val="single"/>
    </w:rPr>
  </w:style>
  <w:style w:type="paragraph" w:styleId="Caption">
    <w:name w:val="caption"/>
    <w:basedOn w:val="Normal"/>
    <w:next w:val="Normal"/>
    <w:uiPriority w:val="35"/>
    <w:semiHidden/>
    <w:unhideWhenUsed/>
    <w:qFormat/>
    <w:rsid w:val="004E13E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6207">
      <w:bodyDiv w:val="1"/>
      <w:marLeft w:val="0"/>
      <w:marRight w:val="0"/>
      <w:marTop w:val="0"/>
      <w:marBottom w:val="0"/>
      <w:divBdr>
        <w:top w:val="none" w:sz="0" w:space="0" w:color="auto"/>
        <w:left w:val="none" w:sz="0" w:space="0" w:color="auto"/>
        <w:bottom w:val="none" w:sz="0" w:space="0" w:color="auto"/>
        <w:right w:val="none" w:sz="0" w:space="0" w:color="auto"/>
      </w:divBdr>
      <w:divsChild>
        <w:div w:id="254869817">
          <w:marLeft w:val="547"/>
          <w:marRight w:val="0"/>
          <w:marTop w:val="0"/>
          <w:marBottom w:val="0"/>
          <w:divBdr>
            <w:top w:val="none" w:sz="0" w:space="0" w:color="auto"/>
            <w:left w:val="none" w:sz="0" w:space="0" w:color="auto"/>
            <w:bottom w:val="none" w:sz="0" w:space="0" w:color="auto"/>
            <w:right w:val="none" w:sz="0" w:space="0" w:color="auto"/>
          </w:divBdr>
        </w:div>
        <w:div w:id="41561753">
          <w:marLeft w:val="547"/>
          <w:marRight w:val="0"/>
          <w:marTop w:val="0"/>
          <w:marBottom w:val="0"/>
          <w:divBdr>
            <w:top w:val="none" w:sz="0" w:space="0" w:color="auto"/>
            <w:left w:val="none" w:sz="0" w:space="0" w:color="auto"/>
            <w:bottom w:val="none" w:sz="0" w:space="0" w:color="auto"/>
            <w:right w:val="none" w:sz="0" w:space="0" w:color="auto"/>
          </w:divBdr>
        </w:div>
      </w:divsChild>
    </w:div>
    <w:div w:id="1217470253">
      <w:bodyDiv w:val="1"/>
      <w:marLeft w:val="0"/>
      <w:marRight w:val="0"/>
      <w:marTop w:val="0"/>
      <w:marBottom w:val="0"/>
      <w:divBdr>
        <w:top w:val="none" w:sz="0" w:space="0" w:color="auto"/>
        <w:left w:val="none" w:sz="0" w:space="0" w:color="auto"/>
        <w:bottom w:val="none" w:sz="0" w:space="0" w:color="auto"/>
        <w:right w:val="none" w:sz="0" w:space="0" w:color="auto"/>
      </w:divBdr>
      <w:divsChild>
        <w:div w:id="1544168820">
          <w:marLeft w:val="547"/>
          <w:marRight w:val="0"/>
          <w:marTop w:val="154"/>
          <w:marBottom w:val="0"/>
          <w:divBdr>
            <w:top w:val="none" w:sz="0" w:space="0" w:color="auto"/>
            <w:left w:val="none" w:sz="0" w:space="0" w:color="auto"/>
            <w:bottom w:val="none" w:sz="0" w:space="0" w:color="auto"/>
            <w:right w:val="none" w:sz="0" w:space="0" w:color="auto"/>
          </w:divBdr>
        </w:div>
        <w:div w:id="294872767">
          <w:marLeft w:val="547"/>
          <w:marRight w:val="0"/>
          <w:marTop w:val="154"/>
          <w:marBottom w:val="0"/>
          <w:divBdr>
            <w:top w:val="none" w:sz="0" w:space="0" w:color="auto"/>
            <w:left w:val="none" w:sz="0" w:space="0" w:color="auto"/>
            <w:bottom w:val="none" w:sz="0" w:space="0" w:color="auto"/>
            <w:right w:val="none" w:sz="0" w:space="0" w:color="auto"/>
          </w:divBdr>
        </w:div>
      </w:divsChild>
    </w:div>
    <w:div w:id="1444228671">
      <w:bodyDiv w:val="1"/>
      <w:marLeft w:val="0"/>
      <w:marRight w:val="0"/>
      <w:marTop w:val="0"/>
      <w:marBottom w:val="0"/>
      <w:divBdr>
        <w:top w:val="none" w:sz="0" w:space="0" w:color="auto"/>
        <w:left w:val="none" w:sz="0" w:space="0" w:color="auto"/>
        <w:bottom w:val="none" w:sz="0" w:space="0" w:color="auto"/>
        <w:right w:val="none" w:sz="0" w:space="0" w:color="auto"/>
      </w:divBdr>
      <w:divsChild>
        <w:div w:id="1675649581">
          <w:marLeft w:val="547"/>
          <w:marRight w:val="0"/>
          <w:marTop w:val="154"/>
          <w:marBottom w:val="0"/>
          <w:divBdr>
            <w:top w:val="none" w:sz="0" w:space="0" w:color="auto"/>
            <w:left w:val="none" w:sz="0" w:space="0" w:color="auto"/>
            <w:bottom w:val="none" w:sz="0" w:space="0" w:color="auto"/>
            <w:right w:val="none" w:sz="0" w:space="0" w:color="auto"/>
          </w:divBdr>
        </w:div>
        <w:div w:id="1794010016">
          <w:marLeft w:val="547"/>
          <w:marRight w:val="0"/>
          <w:marTop w:val="154"/>
          <w:marBottom w:val="0"/>
          <w:divBdr>
            <w:top w:val="none" w:sz="0" w:space="0" w:color="auto"/>
            <w:left w:val="none" w:sz="0" w:space="0" w:color="auto"/>
            <w:bottom w:val="none" w:sz="0" w:space="0" w:color="auto"/>
            <w:right w:val="none" w:sz="0" w:space="0" w:color="auto"/>
          </w:divBdr>
        </w:div>
        <w:div w:id="413404446">
          <w:marLeft w:val="547"/>
          <w:marRight w:val="0"/>
          <w:marTop w:val="154"/>
          <w:marBottom w:val="0"/>
          <w:divBdr>
            <w:top w:val="none" w:sz="0" w:space="0" w:color="auto"/>
            <w:left w:val="none" w:sz="0" w:space="0" w:color="auto"/>
            <w:bottom w:val="none" w:sz="0" w:space="0" w:color="auto"/>
            <w:right w:val="none" w:sz="0" w:space="0" w:color="auto"/>
          </w:divBdr>
        </w:div>
      </w:divsChild>
    </w:div>
    <w:div w:id="17318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jan.unist.hr/UserDocsImages/znanost/znanost%20novo/Europski%20kodeks%20znanstvenoistra%C5%BEiva%C4%8Dke%20%C4%8Destitosti%20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st.hr/odgovorna-znanost-71/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fst.unist.hr/o_fakultetu/dokumenti_s_fakulteta/eticki_kodek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9A2543-8F4C-4603-84F5-467D8B7B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3480</Words>
  <Characters>23412</Characters>
  <Application>Microsoft Office Word</Application>
  <DocSecurity>0</DocSecurity>
  <Lines>755</Lines>
  <Paragraphs>344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Zorana</cp:lastModifiedBy>
  <cp:revision>2</cp:revision>
  <dcterms:created xsi:type="dcterms:W3CDTF">2025-05-09T07:58:00Z</dcterms:created>
  <dcterms:modified xsi:type="dcterms:W3CDTF">2025-05-09T07:58:00Z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e4d4e888-016d-4a0d-b8d6-8fc64fad20fb</vt:lpwstr>
  </property>
</Properties>
</file>