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4451" w14:textId="77777777" w:rsidR="00AB5230" w:rsidRPr="005575CC" w:rsidRDefault="00AB5230" w:rsidP="00E303AF">
      <w:pPr>
        <w:rPr>
          <w:b/>
        </w:rPr>
      </w:pPr>
    </w:p>
    <w:p w14:paraId="5A65E593" w14:textId="44C9D111" w:rsidR="00DB5BC7" w:rsidRPr="005575CC" w:rsidRDefault="00AB5230" w:rsidP="00DB5BC7">
      <w:pPr>
        <w:jc w:val="center"/>
      </w:pPr>
      <w:r w:rsidRPr="005575CC">
        <w:rPr>
          <w:b/>
        </w:rPr>
        <w:t xml:space="preserve"> </w:t>
      </w:r>
      <w:r w:rsidR="00DB5BC7" w:rsidRPr="005575CC">
        <w:t>Sveučilište u Splitu</w:t>
      </w:r>
    </w:p>
    <w:p w14:paraId="12251757" w14:textId="77777777" w:rsidR="00DB5BC7" w:rsidRPr="005575CC" w:rsidRDefault="00DB5BC7" w:rsidP="00DB5BC7">
      <w:pPr>
        <w:jc w:val="center"/>
      </w:pPr>
      <w:r w:rsidRPr="005575CC">
        <w:t xml:space="preserve">Filozofski fakultet </w:t>
      </w:r>
    </w:p>
    <w:p w14:paraId="33FD1D67" w14:textId="77777777" w:rsidR="00DB5BC7" w:rsidRPr="005575CC" w:rsidRDefault="00DB5BC7" w:rsidP="00DB5BC7">
      <w:pPr>
        <w:jc w:val="center"/>
      </w:pPr>
      <w:r w:rsidRPr="005575CC">
        <w:t>raspisuje</w:t>
      </w:r>
    </w:p>
    <w:p w14:paraId="105DC61F" w14:textId="77777777" w:rsidR="00DB5BC7" w:rsidRPr="005575CC" w:rsidRDefault="00DB5BC7" w:rsidP="00DB5BC7">
      <w:pPr>
        <w:jc w:val="center"/>
      </w:pPr>
    </w:p>
    <w:p w14:paraId="1BEE57A5" w14:textId="77777777" w:rsidR="00026DA5" w:rsidRPr="005575CC" w:rsidRDefault="00DB5BC7" w:rsidP="00DB5BC7">
      <w:pPr>
        <w:jc w:val="center"/>
        <w:rPr>
          <w:b/>
        </w:rPr>
      </w:pPr>
      <w:r w:rsidRPr="005575CC">
        <w:t xml:space="preserve"> </w:t>
      </w:r>
      <w:r w:rsidRPr="005575CC">
        <w:rPr>
          <w:b/>
        </w:rPr>
        <w:t>NATJEČAJ</w:t>
      </w:r>
    </w:p>
    <w:p w14:paraId="78865499" w14:textId="5C845FE5" w:rsidR="00DB5BC7" w:rsidRPr="005575CC" w:rsidRDefault="00026DA5" w:rsidP="00DB5BC7">
      <w:pPr>
        <w:jc w:val="center"/>
        <w:rPr>
          <w:rFonts w:eastAsia="Calibri"/>
          <w:b/>
        </w:rPr>
      </w:pPr>
      <w:r w:rsidRPr="005575CC">
        <w:rPr>
          <w:b/>
        </w:rPr>
        <w:t>za izbor</w:t>
      </w:r>
      <w:r w:rsidR="00DB5BC7" w:rsidRPr="005575CC">
        <w:rPr>
          <w:rFonts w:eastAsia="Calibri"/>
          <w:b/>
        </w:rPr>
        <w:t xml:space="preserve"> </w:t>
      </w:r>
    </w:p>
    <w:p w14:paraId="39636A82" w14:textId="0FD573AF" w:rsidR="00AB5230" w:rsidRPr="003F5D9C" w:rsidRDefault="00AB5230" w:rsidP="00AB5230">
      <w:pPr>
        <w:pStyle w:val="StandardWeb"/>
        <w:spacing w:before="0" w:beforeAutospacing="0" w:after="0" w:afterAutospacing="0"/>
        <w:jc w:val="both"/>
        <w:rPr>
          <w:bCs/>
        </w:rPr>
      </w:pPr>
      <w:r w:rsidRPr="003F5D9C">
        <w:rPr>
          <w:bCs/>
        </w:rPr>
        <w:t>jednog izvršitelja (m/ž)</w:t>
      </w:r>
      <w:r w:rsidR="004B76B5" w:rsidRPr="003F5D9C">
        <w:rPr>
          <w:bCs/>
        </w:rPr>
        <w:t xml:space="preserve"> na </w:t>
      </w:r>
      <w:r w:rsidRPr="003F5D9C">
        <w:rPr>
          <w:bCs/>
        </w:rPr>
        <w:t>radno</w:t>
      </w:r>
      <w:r w:rsidR="004B76B5" w:rsidRPr="003F5D9C">
        <w:rPr>
          <w:bCs/>
        </w:rPr>
        <w:t>m</w:t>
      </w:r>
      <w:r w:rsidRPr="003F5D9C">
        <w:rPr>
          <w:bCs/>
        </w:rPr>
        <w:t xml:space="preserve"> mjest</w:t>
      </w:r>
      <w:r w:rsidR="004B76B5" w:rsidRPr="003F5D9C">
        <w:rPr>
          <w:bCs/>
        </w:rPr>
        <w:t>u</w:t>
      </w:r>
      <w:r w:rsidRPr="003F5D9C">
        <w:rPr>
          <w:bCs/>
        </w:rPr>
        <w:t xml:space="preserve"> informatički suradnik</w:t>
      </w:r>
      <w:r w:rsidRPr="003F5D9C">
        <w:rPr>
          <w:bCs/>
          <w:lang w:eastAsia="zh-CN"/>
        </w:rPr>
        <w:t xml:space="preserve">, za puno radno vrijeme </w:t>
      </w:r>
      <w:r w:rsidRPr="003F5D9C">
        <w:rPr>
          <w:rFonts w:eastAsia="Calibri"/>
          <w:bCs/>
          <w:iCs/>
        </w:rPr>
        <w:t>na određeno vrijeme od šest mjeseci</w:t>
      </w:r>
      <w:r w:rsidR="003F5D9C" w:rsidRPr="003F5D9C">
        <w:rPr>
          <w:rFonts w:eastAsia="Calibri"/>
          <w:bCs/>
          <w:iCs/>
        </w:rPr>
        <w:t>, uz obvezni probni rad u trajanju od tri mjeseca</w:t>
      </w:r>
      <w:r w:rsidR="009C7937" w:rsidRPr="003F5D9C">
        <w:rPr>
          <w:rFonts w:eastAsia="Calibri"/>
          <w:bCs/>
          <w:iCs/>
        </w:rPr>
        <w:t>.</w:t>
      </w:r>
      <w:r w:rsidRPr="003F5D9C">
        <w:rPr>
          <w:rFonts w:eastAsia="Calibri"/>
          <w:bCs/>
          <w:iCs/>
        </w:rPr>
        <w:t xml:space="preserve"> </w:t>
      </w:r>
    </w:p>
    <w:p w14:paraId="375DC9AF" w14:textId="77777777" w:rsidR="00AB5230" w:rsidRPr="005575CC" w:rsidRDefault="00AB5230" w:rsidP="00E303AF">
      <w:pPr>
        <w:rPr>
          <w:b/>
        </w:rPr>
      </w:pPr>
    </w:p>
    <w:p w14:paraId="7EA1AE67" w14:textId="3478E4B5" w:rsidR="004B76B5" w:rsidRPr="005575CC" w:rsidRDefault="004B76B5" w:rsidP="004B76B5">
      <w:pPr>
        <w:jc w:val="both"/>
        <w:rPr>
          <w:rFonts w:eastAsia="Calibri"/>
          <w:b/>
        </w:rPr>
      </w:pPr>
      <w:r w:rsidRPr="005575CC">
        <w:rPr>
          <w:rFonts w:eastAsia="Calibri"/>
        </w:rPr>
        <w:t>Kandidati za izbor na radno mjesto trebaju</w:t>
      </w:r>
      <w:r w:rsidRPr="005575CC">
        <w:rPr>
          <w:color w:val="FF0000"/>
        </w:rPr>
        <w:t xml:space="preserve"> </w:t>
      </w:r>
      <w:r w:rsidRPr="005575CC">
        <w:t xml:space="preserve">ispunjavati </w:t>
      </w:r>
      <w:r w:rsidR="005575CC" w:rsidRPr="005575CC">
        <w:t xml:space="preserve">opće uvjete propisane Zakonom o radu (NN, </w:t>
      </w:r>
      <w:hyperlink r:id="rId4" w:history="1">
        <w:r w:rsidR="005575CC" w:rsidRPr="005575CC">
          <w:rPr>
            <w:rStyle w:val="Hiperveza"/>
            <w:rFonts w:eastAsia="Arial"/>
            <w:color w:val="auto"/>
            <w:u w:val="none"/>
          </w:rPr>
          <w:t>93/14</w:t>
        </w:r>
      </w:hyperlink>
      <w:r w:rsidR="005575CC" w:rsidRPr="005575CC">
        <w:t xml:space="preserve">, </w:t>
      </w:r>
      <w:hyperlink r:id="rId5" w:history="1">
        <w:r w:rsidR="005575CC" w:rsidRPr="005575CC">
          <w:rPr>
            <w:rStyle w:val="Hiperveza"/>
            <w:rFonts w:eastAsia="Arial"/>
            <w:color w:val="auto"/>
            <w:u w:val="none"/>
          </w:rPr>
          <w:t>127/17</w:t>
        </w:r>
      </w:hyperlink>
      <w:r w:rsidR="005575CC" w:rsidRPr="005575CC">
        <w:t xml:space="preserve">, </w:t>
      </w:r>
      <w:hyperlink r:id="rId6" w:tgtFrame="_blank" w:history="1">
        <w:r w:rsidR="005575CC" w:rsidRPr="005575CC">
          <w:rPr>
            <w:rStyle w:val="Hiperveza"/>
            <w:rFonts w:eastAsia="Arial"/>
            <w:color w:val="auto"/>
            <w:u w:val="none"/>
          </w:rPr>
          <w:t>98/19</w:t>
        </w:r>
      </w:hyperlink>
      <w:r w:rsidR="005575CC" w:rsidRPr="005575CC">
        <w:t xml:space="preserve">, </w:t>
      </w:r>
      <w:hyperlink r:id="rId7" w:tgtFrame="_blank" w:history="1">
        <w:r w:rsidR="005575CC" w:rsidRPr="005575CC">
          <w:rPr>
            <w:rStyle w:val="Hiperveza"/>
            <w:rFonts w:eastAsia="Arial"/>
            <w:color w:val="auto"/>
            <w:u w:val="none"/>
          </w:rPr>
          <w:t>151/22</w:t>
        </w:r>
      </w:hyperlink>
      <w:r w:rsidR="005575CC" w:rsidRPr="005575CC">
        <w:t xml:space="preserve">, </w:t>
      </w:r>
      <w:hyperlink r:id="rId8" w:tgtFrame="_blank" w:history="1">
        <w:r w:rsidR="005575CC" w:rsidRPr="005575CC">
          <w:rPr>
            <w:rStyle w:val="Hiperveza"/>
            <w:rFonts w:eastAsia="Arial"/>
            <w:color w:val="auto"/>
            <w:u w:val="none"/>
          </w:rPr>
          <w:t>46/23</w:t>
        </w:r>
      </w:hyperlink>
      <w:r w:rsidR="005575CC" w:rsidRPr="005575CC">
        <w:t>, </w:t>
      </w:r>
      <w:hyperlink r:id="rId9" w:tgtFrame="_blank" w:history="1">
        <w:r w:rsidR="005575CC" w:rsidRPr="005575CC">
          <w:rPr>
            <w:rStyle w:val="Hiperveza"/>
            <w:rFonts w:eastAsia="Arial"/>
            <w:color w:val="auto"/>
            <w:u w:val="none"/>
          </w:rPr>
          <w:t>64/23</w:t>
        </w:r>
      </w:hyperlink>
      <w:r w:rsidR="005575CC" w:rsidRPr="005575CC">
        <w:t xml:space="preserve">) </w:t>
      </w:r>
      <w:r w:rsidR="005575CC">
        <w:t xml:space="preserve">te </w:t>
      </w:r>
      <w:r w:rsidR="005575CC" w:rsidRPr="005575CC">
        <w:t>uvjete propisane Pravilnikom o sistematizaciji Filozofskog fakulteta u Splitu (prosinac, 2024.), kako slijedi:</w:t>
      </w:r>
      <w:r w:rsidRPr="005575CC">
        <w:t xml:space="preserve"> završeno visokoškolsko obrazovanje (razine 7.1</w:t>
      </w:r>
      <w:r w:rsidRPr="005575CC">
        <w:t>sv</w:t>
      </w:r>
      <w:r w:rsidRPr="005575CC">
        <w:t xml:space="preserve"> prema HKO)</w:t>
      </w:r>
      <w:r w:rsidRPr="005575CC">
        <w:t xml:space="preserve"> IT profila</w:t>
      </w:r>
      <w:r w:rsidRPr="005575CC">
        <w:t>, najmanje jedna godina radnog iskustva na poslovima</w:t>
      </w:r>
      <w:r w:rsidRPr="005575CC">
        <w:t xml:space="preserve"> iz područja IT</w:t>
      </w:r>
      <w:r w:rsidRPr="005575CC">
        <w:t>, znanje engleskog jezika.</w:t>
      </w:r>
    </w:p>
    <w:p w14:paraId="1BACB475" w14:textId="65FB838A" w:rsidR="004B76B5" w:rsidRPr="005575CC" w:rsidRDefault="004B76B5" w:rsidP="004B76B5">
      <w:pPr>
        <w:pStyle w:val="box8267261"/>
        <w:spacing w:before="0" w:beforeAutospacing="0" w:after="0" w:afterAutospacing="0"/>
        <w:jc w:val="both"/>
      </w:pPr>
      <w:r w:rsidRPr="005575CC">
        <w:t xml:space="preserve">Kandidati </w:t>
      </w:r>
      <w:r w:rsidRPr="005575CC">
        <w:t xml:space="preserve">prilikom prijavljivanja </w:t>
      </w:r>
      <w:r w:rsidRPr="005575CC">
        <w:rPr>
          <w:rFonts w:eastAsia="Calibri"/>
          <w:lang w:val="hr-HR"/>
        </w:rPr>
        <w:t xml:space="preserve">za izbor na radno mjesto </w:t>
      </w:r>
      <w:r w:rsidRPr="005575CC">
        <w:t>obvezno trebaju priložiti:</w:t>
      </w:r>
    </w:p>
    <w:p w14:paraId="4B93BCE7" w14:textId="0B8EB372" w:rsidR="004B76B5" w:rsidRPr="005575CC" w:rsidRDefault="004B76B5" w:rsidP="004B76B5">
      <w:pPr>
        <w:jc w:val="both"/>
      </w:pPr>
      <w:r w:rsidRPr="005575CC">
        <w:rPr>
          <w:rFonts w:eastAsia="Calibri"/>
        </w:rPr>
        <w:t xml:space="preserve">prijavu na natječaj s navedenim kontakt podacima, </w:t>
      </w:r>
      <w:r w:rsidRPr="005575CC">
        <w:t>životopis, dokaz o državljanstvu (preslika domovnice ili osobne iskaznice ili e-domovnica generirana iz sustava e-Građani)</w:t>
      </w:r>
      <w:r w:rsidRPr="005575CC">
        <w:rPr>
          <w:rFonts w:eastAsia="Calibri"/>
        </w:rPr>
        <w:t>,</w:t>
      </w:r>
      <w:r w:rsidRPr="005575CC">
        <w:t xml:space="preserve"> odgovarajuću diplomu</w:t>
      </w:r>
      <w:r w:rsidRPr="005575CC">
        <w:rPr>
          <w:rFonts w:eastAsia="Calibri"/>
          <w:color w:val="000000"/>
        </w:rPr>
        <w:t>, dokaz o radnom iskustvu (</w:t>
      </w:r>
      <w:r w:rsidRPr="005575CC">
        <w:t>potvrda poslodavca o vrsti poslova ili preslika ugovora o radu iz kojih je razvidna vrsta poslova koje je obavljao i razdoblja u kojem je kandidat obavljao navedene poslove) i dokaz o radnom stažu  (elektronički zapis o podacima evidentiranim u matičnoj evidenciji HZMO-a); dokaz o znanju engleskog jezika (potvrda ili uvjerenje ili preslika indeksa)</w:t>
      </w:r>
      <w:r w:rsidRPr="005575CC">
        <w:t>.</w:t>
      </w:r>
    </w:p>
    <w:p w14:paraId="10E81B1D" w14:textId="3364D4F1" w:rsidR="005575CC" w:rsidRPr="005575CC" w:rsidRDefault="00026DA5" w:rsidP="005575CC">
      <w:pPr>
        <w:pStyle w:val="box8267261"/>
        <w:spacing w:before="0" w:beforeAutospacing="0" w:after="0" w:afterAutospacing="0"/>
        <w:jc w:val="both"/>
      </w:pPr>
      <w:r w:rsidRPr="005575CC">
        <w:rPr>
          <w:rFonts w:eastAsiaTheme="minorHAnsi"/>
        </w:rPr>
        <w:t>Svi kandidati su dužni dostaviti odgovarajuće dokaze o ispunjavanju uvjeta.</w:t>
      </w:r>
      <w:r w:rsidR="005575CC">
        <w:rPr>
          <w:rFonts w:eastAsiaTheme="minorHAnsi"/>
        </w:rPr>
        <w:t xml:space="preserve"> </w:t>
      </w:r>
      <w:r w:rsidRPr="005575CC">
        <w:t>Dokazi se prilažu u neovjerenoj preslici, a u slučaju izbora je obvezno prilaganje izvornika.</w:t>
      </w:r>
    </w:p>
    <w:p w14:paraId="5D428737" w14:textId="3E49FE3D" w:rsidR="004B76B5" w:rsidRDefault="004B76B5" w:rsidP="004B76B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575CC">
        <w:rPr>
          <w:rFonts w:eastAsia="Calibri"/>
          <w:color w:val="000000"/>
        </w:rPr>
        <w:t>Na Natječaju mogu ravnopravno sudjelovati pristupnici oba spola.</w:t>
      </w:r>
    </w:p>
    <w:p w14:paraId="37AB3816" w14:textId="77777777" w:rsidR="005575CC" w:rsidRPr="005575CC" w:rsidRDefault="005575CC" w:rsidP="004B76B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5AA7878A" w14:textId="77777777" w:rsidR="004B76B5" w:rsidRPr="005575CC" w:rsidRDefault="004B76B5" w:rsidP="004B76B5">
      <w:pPr>
        <w:pStyle w:val="box8267261"/>
        <w:spacing w:before="0" w:beforeAutospacing="0" w:after="0" w:afterAutospacing="0"/>
        <w:jc w:val="both"/>
      </w:pPr>
      <w:r w:rsidRPr="005575CC">
        <w:t xml:space="preserve">Uz navedenu dokumentaciju svi kandidati koji nisu hrvatski državljani trebaju dostaviti i dokaz o znanju hrvatskog jezika (C2-napredno znanje), a kandidati koji su kvalifikaciju stekli u inozemstvu trebaju dostaviti rješenje/mišljenje o priznavanju inozemne obrazovne kvalifikacije. </w:t>
      </w:r>
    </w:p>
    <w:p w14:paraId="6807A195" w14:textId="7838DF1A" w:rsidR="004B76B5" w:rsidRPr="005575CC" w:rsidRDefault="004B76B5" w:rsidP="004B76B5">
      <w:pPr>
        <w:jc w:val="both"/>
        <w:rPr>
          <w:rStyle w:val="Hiperveza"/>
          <w:color w:val="auto"/>
          <w:u w:val="none"/>
        </w:rPr>
      </w:pPr>
      <w:r w:rsidRPr="005575CC">
        <w:rPr>
          <w:color w:val="231F20"/>
          <w:shd w:val="clear" w:color="auto" w:fill="FFFFFF"/>
        </w:rPr>
        <w:t>Kandidati su dužni prijavu na natječaj i kompletnu natječajnu dokumentaciju dostaviti u elektroničkom obliku na adresu e pošte:</w:t>
      </w:r>
      <w:r w:rsidRPr="005575CC">
        <w:t xml:space="preserve"> </w:t>
      </w:r>
      <w:hyperlink r:id="rId10" w:tgtFrame="_blank" w:history="1">
        <w:r w:rsidRPr="005575CC">
          <w:rPr>
            <w:rStyle w:val="Hiperveza"/>
          </w:rPr>
          <w:t>natjecaji_posao@ffst.hr</w:t>
        </w:r>
      </w:hyperlink>
      <w:r w:rsidRPr="005575CC">
        <w:rPr>
          <w:rStyle w:val="Hiperveza"/>
          <w:color w:val="auto"/>
          <w:u w:val="none"/>
        </w:rPr>
        <w:t>, s naznakom predmeta “prijava na natječaj”.</w:t>
      </w:r>
    </w:p>
    <w:p w14:paraId="07CEB2EA" w14:textId="0E904AB8" w:rsidR="004B76B5" w:rsidRPr="005575CC" w:rsidRDefault="004B76B5" w:rsidP="004B76B5">
      <w:pPr>
        <w:jc w:val="both"/>
        <w:rPr>
          <w:rFonts w:eastAsia="Calibri"/>
          <w:u w:val="single"/>
        </w:rPr>
      </w:pPr>
      <w:r w:rsidRPr="005575CC">
        <w:t xml:space="preserve">Kandidati, koji se na temelju posebnih propisa pozivaju na pravo prednosti pri zapošljavanju, obvezni su u prijavi na natječaj pozvati se na to pravo te priložiti sve dokaze koje posebni propisi propisuju za ostvarivanje tog prava. Takvi kandidati ostvaruju prednost pri zapošljavanju u odnosu na ostale kandidate, samo pod jednakim uvjetima. Za kandidate koji se u prijavi na natječaj pozivaju na pravo prednosti pri zapošljavanju prema </w:t>
      </w:r>
      <w:r w:rsidRPr="005575CC">
        <w:rPr>
          <w:i/>
          <w:iCs/>
        </w:rPr>
        <w:t>Zakonu o hrvatskim braniteljima iz Domovinskog rata i članovima njihovih obitelji</w:t>
      </w:r>
      <w:r w:rsidRPr="005575CC">
        <w:t xml:space="preserve"> </w:t>
      </w:r>
      <w:r w:rsidRPr="005575CC">
        <w:rPr>
          <w:i/>
          <w:iCs/>
        </w:rPr>
        <w:t>(NN 121/17, 98/19, 84/21</w:t>
      </w:r>
      <w:r w:rsidRPr="005575CC">
        <w:rPr>
          <w:i/>
          <w:iCs/>
        </w:rPr>
        <w:t>, 156/23</w:t>
      </w:r>
      <w:r w:rsidRPr="005575CC">
        <w:rPr>
          <w:i/>
          <w:iCs/>
        </w:rPr>
        <w:t>) i Zakona o civilnim stradalnicima iz Domovinskog rata (NN 84/21),</w:t>
      </w:r>
      <w:r w:rsidRPr="005575CC">
        <w:t xml:space="preserve"> popis dokaza potreban za ostvarivanje tog prava dostupan je na poveznici </w:t>
      </w:r>
      <w:hyperlink r:id="rId11" w:history="1">
        <w:r w:rsidRPr="005575CC">
          <w:rPr>
            <w:rStyle w:val="Hiperveza"/>
          </w:rPr>
          <w:t>https://branitelji.gov.hr//zaposljavanje-843/</w:t>
        </w:r>
        <w:r w:rsidRPr="005575CC">
          <w:rPr>
            <w:rStyle w:val="Hiperveza"/>
            <w:rFonts w:eastAsia="Calibri"/>
          </w:rPr>
          <w:t>843</w:t>
        </w:r>
      </w:hyperlink>
    </w:p>
    <w:p w14:paraId="1FB2700F" w14:textId="77777777" w:rsidR="004B76B5" w:rsidRPr="005575CC" w:rsidRDefault="004B76B5" w:rsidP="004B76B5">
      <w:pPr>
        <w:jc w:val="both"/>
      </w:pPr>
      <w:r w:rsidRPr="005575CC">
        <w:t xml:space="preserve">Svi dodatni podaci o Natječaju objavljeni su na službenoj mrežnoj stranici Fakulteta </w:t>
      </w:r>
      <w:hyperlink r:id="rId12" w:history="1">
        <w:r w:rsidRPr="005575CC">
          <w:rPr>
            <w:rStyle w:val="Hiperveza"/>
          </w:rPr>
          <w:t>https://www.ffst.unist.hr/</w:t>
        </w:r>
      </w:hyperlink>
      <w:r w:rsidRPr="005575CC">
        <w:rPr>
          <w:rStyle w:val="Hiperveza"/>
        </w:rPr>
        <w:t>.</w:t>
      </w:r>
    </w:p>
    <w:p w14:paraId="1B81BA01" w14:textId="77777777" w:rsidR="004B76B5" w:rsidRPr="005575CC" w:rsidRDefault="004B76B5" w:rsidP="004B76B5">
      <w:pPr>
        <w:pStyle w:val="box8267261"/>
        <w:spacing w:before="0" w:beforeAutospacing="0" w:after="0" w:afterAutospacing="0"/>
        <w:jc w:val="both"/>
      </w:pPr>
      <w:r w:rsidRPr="005575CC">
        <w:t xml:space="preserve">Kandidati koji ispunjavaju formalne uvjete natječaja, podložni su provjeri motivacije, znanja i kompetencija bitnih za obavljanja poslova radnog mjesta, putem testiranja i/ili razgovora, </w:t>
      </w:r>
      <w:proofErr w:type="gramStart"/>
      <w:r w:rsidRPr="005575CC">
        <w:t>a</w:t>
      </w:r>
      <w:proofErr w:type="gramEnd"/>
      <w:r w:rsidRPr="005575CC">
        <w:t xml:space="preserve"> ako ne pristupe po pozivu, smatra se da su odustali od prijave na natječaj odnosno neće se smatrati </w:t>
      </w:r>
      <w:r w:rsidRPr="005575CC">
        <w:lastRenderedPageBreak/>
        <w:t>kandidatima u natječajnom postupku. O mjestu i vremenu održavanja testiranja i/ili razgovora kandidati će dobiti obavijest putem kontakt podataka koje navedu u prijavi (adresa e-pošte).</w:t>
      </w:r>
    </w:p>
    <w:p w14:paraId="5AC987F0" w14:textId="77777777" w:rsidR="004B76B5" w:rsidRPr="005575CC" w:rsidRDefault="004B76B5" w:rsidP="004B76B5">
      <w:pPr>
        <w:jc w:val="both"/>
        <w:rPr>
          <w:rStyle w:val="Hiperveza"/>
        </w:rPr>
      </w:pPr>
      <w:r w:rsidRPr="005575CC">
        <w:t xml:space="preserve">Svi podaci o eventualnoj provjeri znanja objavit će se na službenoj mrežnoj stranici Fakulteta </w:t>
      </w:r>
      <w:hyperlink r:id="rId13" w:history="1">
        <w:r w:rsidRPr="005575CC">
          <w:rPr>
            <w:rStyle w:val="Hiperveza"/>
          </w:rPr>
          <w:t>https://www.ffst.unist.hr/</w:t>
        </w:r>
      </w:hyperlink>
    </w:p>
    <w:p w14:paraId="0070D849" w14:textId="77777777" w:rsidR="004B76B5" w:rsidRPr="005575CC" w:rsidRDefault="004B76B5" w:rsidP="004B76B5">
      <w:pPr>
        <w:jc w:val="both"/>
      </w:pPr>
      <w:r w:rsidRPr="005575CC">
        <w:t>Podnošenjem prijave na natječaj, kandidati su izričito suglasni da Filozofski fakultet u Splitu kao voditelj zbirke osobnih podataka može prikupljati, koristiti i dalje obrađivati podatke u svrhu provedbe natječajnog postupka, sukladno zakonskim i podzakonskim propisima.</w:t>
      </w:r>
    </w:p>
    <w:p w14:paraId="042610AF" w14:textId="77777777" w:rsidR="004B76B5" w:rsidRPr="005575CC" w:rsidRDefault="004B76B5" w:rsidP="004B76B5">
      <w:pPr>
        <w:jc w:val="both"/>
      </w:pPr>
      <w:r w:rsidRPr="005575CC">
        <w:t>Rok za podnošenje prijava je osam (8) dana od dana objave natječaja u Narodnim novinama.</w:t>
      </w:r>
    </w:p>
    <w:p w14:paraId="435ACAD7" w14:textId="337F8A00" w:rsidR="004B76B5" w:rsidRPr="005575CC" w:rsidRDefault="004B76B5" w:rsidP="004B76B5">
      <w:pPr>
        <w:jc w:val="both"/>
      </w:pPr>
      <w:r w:rsidRPr="005575CC">
        <w:t xml:space="preserve">Nepravovremene i nepotpune prijave neće se razmatrati, a podnositelji takvih prijava neće se </w:t>
      </w:r>
      <w:r w:rsidR="00026DA5" w:rsidRPr="005575CC">
        <w:t xml:space="preserve"> naknadno pozivati na dopunu dokumentacije</w:t>
      </w:r>
      <w:r w:rsidR="00026DA5" w:rsidRPr="005575CC">
        <w:t xml:space="preserve"> ni </w:t>
      </w:r>
      <w:r w:rsidRPr="005575CC">
        <w:t>smatrati kandidatima u natječajnom postupku.</w:t>
      </w:r>
    </w:p>
    <w:p w14:paraId="47ADBF25" w14:textId="22C9439B" w:rsidR="004B76B5" w:rsidRPr="005575CC" w:rsidRDefault="004B76B5" w:rsidP="005575CC">
      <w:pPr>
        <w:jc w:val="both"/>
      </w:pPr>
      <w:r w:rsidRPr="005575CC">
        <w:t xml:space="preserve">O rezultatima Natječaja kandidati će biti obaviješteni u roku od osam (8) dana od </w:t>
      </w:r>
      <w:r w:rsidR="005575CC" w:rsidRPr="005575CC">
        <w:t>dana donošenja odluke po raspisanom Natječaju.</w:t>
      </w:r>
    </w:p>
    <w:p w14:paraId="6F8AB7B8" w14:textId="77777777" w:rsidR="004B76B5" w:rsidRPr="005575CC" w:rsidRDefault="004B76B5" w:rsidP="004B76B5">
      <w:pPr>
        <w:ind w:left="5664" w:firstLine="708"/>
        <w:jc w:val="both"/>
      </w:pPr>
      <w:r w:rsidRPr="005575CC">
        <w:t>Filozofski fakultet u Split</w:t>
      </w:r>
    </w:p>
    <w:p w14:paraId="5C4A2E35" w14:textId="77777777" w:rsidR="004B76B5" w:rsidRPr="005575CC" w:rsidRDefault="004B76B5" w:rsidP="004B76B5">
      <w:pPr>
        <w:jc w:val="both"/>
      </w:pPr>
    </w:p>
    <w:p w14:paraId="7DC2BFEF" w14:textId="77777777" w:rsidR="004B76B5" w:rsidRPr="005575CC" w:rsidRDefault="004B76B5" w:rsidP="004B76B5">
      <w:pPr>
        <w:jc w:val="both"/>
      </w:pPr>
    </w:p>
    <w:p w14:paraId="73A99AD9" w14:textId="77777777" w:rsidR="00AB5230" w:rsidRPr="005575CC" w:rsidRDefault="00AB5230" w:rsidP="00E303AF">
      <w:pPr>
        <w:rPr>
          <w:b/>
        </w:rPr>
      </w:pPr>
    </w:p>
    <w:p w14:paraId="26DB80EB" w14:textId="77777777" w:rsidR="00AB5230" w:rsidRPr="005575CC" w:rsidRDefault="00AB5230" w:rsidP="00E303AF">
      <w:pPr>
        <w:rPr>
          <w:b/>
        </w:rPr>
      </w:pPr>
    </w:p>
    <w:p w14:paraId="2B1CD67E" w14:textId="66591AD1" w:rsidR="00AB5230" w:rsidRPr="005575CC" w:rsidRDefault="00AB5230" w:rsidP="00E303AF">
      <w:pPr>
        <w:rPr>
          <w:b/>
        </w:rPr>
      </w:pPr>
    </w:p>
    <w:p w14:paraId="0366B12D" w14:textId="15A7B862" w:rsidR="00026DA5" w:rsidRPr="005575CC" w:rsidRDefault="00026DA5" w:rsidP="00E303AF">
      <w:pPr>
        <w:rPr>
          <w:b/>
        </w:rPr>
      </w:pPr>
    </w:p>
    <w:p w14:paraId="5E594172" w14:textId="213094F2" w:rsidR="00026DA5" w:rsidRPr="005575CC" w:rsidRDefault="00026DA5" w:rsidP="00E303AF">
      <w:pPr>
        <w:rPr>
          <w:b/>
        </w:rPr>
      </w:pPr>
    </w:p>
    <w:p w14:paraId="5FCEDC48" w14:textId="1DE5A43A" w:rsidR="00026DA5" w:rsidRPr="005575CC" w:rsidRDefault="00026DA5" w:rsidP="00E303AF">
      <w:pPr>
        <w:rPr>
          <w:b/>
        </w:rPr>
      </w:pPr>
    </w:p>
    <w:p w14:paraId="0DDA1865" w14:textId="02E68D92" w:rsidR="00026DA5" w:rsidRPr="005575CC" w:rsidRDefault="00026DA5" w:rsidP="00E303AF">
      <w:pPr>
        <w:rPr>
          <w:b/>
        </w:rPr>
      </w:pPr>
    </w:p>
    <w:p w14:paraId="61D1DA53" w14:textId="4AB19C83" w:rsidR="00026DA5" w:rsidRPr="005575CC" w:rsidRDefault="00026DA5" w:rsidP="00E303AF">
      <w:pPr>
        <w:rPr>
          <w:b/>
        </w:rPr>
      </w:pPr>
    </w:p>
    <w:p w14:paraId="1ACE2FD3" w14:textId="730D6A25" w:rsidR="00026DA5" w:rsidRPr="005575CC" w:rsidRDefault="00026DA5" w:rsidP="00E303AF">
      <w:pPr>
        <w:rPr>
          <w:b/>
        </w:rPr>
      </w:pPr>
    </w:p>
    <w:p w14:paraId="64AE0BFE" w14:textId="040F078A" w:rsidR="00026DA5" w:rsidRPr="005575CC" w:rsidRDefault="00026DA5" w:rsidP="00E303AF">
      <w:pPr>
        <w:rPr>
          <w:b/>
        </w:rPr>
      </w:pPr>
    </w:p>
    <w:p w14:paraId="4FA0DAB3" w14:textId="68F2ED40" w:rsidR="00026DA5" w:rsidRPr="005575CC" w:rsidRDefault="00026DA5" w:rsidP="00E303AF">
      <w:pPr>
        <w:rPr>
          <w:b/>
        </w:rPr>
      </w:pPr>
    </w:p>
    <w:p w14:paraId="4A84A37D" w14:textId="5D80DA2F" w:rsidR="00026DA5" w:rsidRPr="005575CC" w:rsidRDefault="00026DA5" w:rsidP="00E303AF">
      <w:pPr>
        <w:rPr>
          <w:b/>
        </w:rPr>
      </w:pPr>
    </w:p>
    <w:p w14:paraId="333F2CDE" w14:textId="19A91ACA" w:rsidR="00026DA5" w:rsidRPr="005575CC" w:rsidRDefault="00026DA5" w:rsidP="00E303AF">
      <w:pPr>
        <w:rPr>
          <w:b/>
        </w:rPr>
      </w:pPr>
    </w:p>
    <w:p w14:paraId="07757E92" w14:textId="41854995" w:rsidR="00026DA5" w:rsidRPr="005575CC" w:rsidRDefault="00026DA5" w:rsidP="00E303AF">
      <w:pPr>
        <w:rPr>
          <w:b/>
        </w:rPr>
      </w:pPr>
    </w:p>
    <w:p w14:paraId="3164A8DB" w14:textId="7DAE9739" w:rsidR="00026DA5" w:rsidRPr="005575CC" w:rsidRDefault="00026DA5" w:rsidP="00E303AF">
      <w:pPr>
        <w:rPr>
          <w:b/>
        </w:rPr>
      </w:pPr>
    </w:p>
    <w:p w14:paraId="2DEC525B" w14:textId="5E202F38" w:rsidR="00026DA5" w:rsidRPr="005575CC" w:rsidRDefault="00026DA5" w:rsidP="00E303AF">
      <w:pPr>
        <w:rPr>
          <w:b/>
        </w:rPr>
      </w:pPr>
    </w:p>
    <w:p w14:paraId="13C06019" w14:textId="56335002" w:rsidR="00026DA5" w:rsidRPr="005575CC" w:rsidRDefault="00026DA5" w:rsidP="00E303AF">
      <w:pPr>
        <w:rPr>
          <w:b/>
        </w:rPr>
      </w:pPr>
    </w:p>
    <w:p w14:paraId="09914E06" w14:textId="266AE1DF" w:rsidR="00026DA5" w:rsidRPr="005575CC" w:rsidRDefault="00026DA5" w:rsidP="00E303AF">
      <w:pPr>
        <w:rPr>
          <w:b/>
        </w:rPr>
      </w:pPr>
    </w:p>
    <w:p w14:paraId="6D67E97F" w14:textId="4675A3E6" w:rsidR="00026DA5" w:rsidRPr="005575CC" w:rsidRDefault="00026DA5" w:rsidP="00E303AF">
      <w:pPr>
        <w:rPr>
          <w:b/>
        </w:rPr>
      </w:pPr>
    </w:p>
    <w:p w14:paraId="2A1D84A6" w14:textId="4976A2D4" w:rsidR="00026DA5" w:rsidRPr="005575CC" w:rsidRDefault="00026DA5" w:rsidP="00E303AF">
      <w:pPr>
        <w:rPr>
          <w:b/>
        </w:rPr>
      </w:pPr>
    </w:p>
    <w:p w14:paraId="675186A4" w14:textId="3DA7236F" w:rsidR="00026DA5" w:rsidRPr="005575CC" w:rsidRDefault="00026DA5" w:rsidP="00E303AF">
      <w:pPr>
        <w:rPr>
          <w:b/>
        </w:rPr>
      </w:pPr>
    </w:p>
    <w:p w14:paraId="50073BB4" w14:textId="408A5530" w:rsidR="00026DA5" w:rsidRPr="005575CC" w:rsidRDefault="00026DA5" w:rsidP="00E303AF">
      <w:pPr>
        <w:rPr>
          <w:b/>
        </w:rPr>
      </w:pPr>
    </w:p>
    <w:p w14:paraId="15F2E264" w14:textId="21E3C28A" w:rsidR="00026DA5" w:rsidRPr="005575CC" w:rsidRDefault="00026DA5" w:rsidP="00E303AF">
      <w:pPr>
        <w:rPr>
          <w:b/>
        </w:rPr>
      </w:pPr>
    </w:p>
    <w:p w14:paraId="39AAE20E" w14:textId="6BAEF638" w:rsidR="00026DA5" w:rsidRPr="005575CC" w:rsidRDefault="00026DA5" w:rsidP="00E303AF">
      <w:pPr>
        <w:rPr>
          <w:b/>
        </w:rPr>
      </w:pPr>
    </w:p>
    <w:p w14:paraId="3228B8F5" w14:textId="5F4C5729" w:rsidR="00026DA5" w:rsidRPr="005575CC" w:rsidRDefault="00026DA5" w:rsidP="00E303AF">
      <w:pPr>
        <w:rPr>
          <w:b/>
        </w:rPr>
      </w:pPr>
    </w:p>
    <w:p w14:paraId="0EB896AA" w14:textId="5A78B845" w:rsidR="00026DA5" w:rsidRPr="005575CC" w:rsidRDefault="00026DA5" w:rsidP="00E303AF">
      <w:pPr>
        <w:rPr>
          <w:b/>
        </w:rPr>
      </w:pPr>
    </w:p>
    <w:p w14:paraId="644217F7" w14:textId="569E43F5" w:rsidR="00026DA5" w:rsidRPr="005575CC" w:rsidRDefault="00026DA5" w:rsidP="00E303AF">
      <w:pPr>
        <w:rPr>
          <w:b/>
        </w:rPr>
      </w:pPr>
    </w:p>
    <w:p w14:paraId="10A1F70E" w14:textId="308FA0E4" w:rsidR="00026DA5" w:rsidRPr="005575CC" w:rsidRDefault="00026DA5" w:rsidP="00E303AF">
      <w:pPr>
        <w:rPr>
          <w:b/>
        </w:rPr>
      </w:pPr>
    </w:p>
    <w:p w14:paraId="111C0546" w14:textId="7B031BFA" w:rsidR="00026DA5" w:rsidRPr="005575CC" w:rsidRDefault="00026DA5" w:rsidP="00E303AF">
      <w:pPr>
        <w:rPr>
          <w:b/>
        </w:rPr>
      </w:pPr>
    </w:p>
    <w:p w14:paraId="415545F3" w14:textId="7F694621" w:rsidR="00026DA5" w:rsidRPr="005575CC" w:rsidRDefault="00026DA5" w:rsidP="00E303AF">
      <w:pPr>
        <w:rPr>
          <w:b/>
        </w:rPr>
      </w:pPr>
    </w:p>
    <w:p w14:paraId="33AB8BCF" w14:textId="77777777" w:rsidR="00950398" w:rsidRPr="005575CC" w:rsidRDefault="00950398" w:rsidP="00E303AF">
      <w:pPr>
        <w:rPr>
          <w:b/>
        </w:rPr>
      </w:pPr>
    </w:p>
    <w:p w14:paraId="209355FE" w14:textId="4DED7E8D" w:rsidR="00E303AF" w:rsidRPr="005575CC" w:rsidRDefault="00E303AF" w:rsidP="00E303AF">
      <w:pPr>
        <w:rPr>
          <w:b/>
        </w:rPr>
      </w:pPr>
      <w:r w:rsidRPr="005575CC">
        <w:rPr>
          <w:b/>
        </w:rPr>
        <w:lastRenderedPageBreak/>
        <w:t>Poslovi informatičkog suradnika</w:t>
      </w:r>
    </w:p>
    <w:p w14:paraId="09CFD753" w14:textId="77777777" w:rsidR="00AB5230" w:rsidRPr="005575CC" w:rsidRDefault="00AB5230" w:rsidP="00E303AF">
      <w:pPr>
        <w:rPr>
          <w:b/>
        </w:rPr>
      </w:pPr>
    </w:p>
    <w:p w14:paraId="4F56A340" w14:textId="77777777" w:rsidR="00E303AF" w:rsidRPr="005575CC" w:rsidRDefault="00E303AF" w:rsidP="00E303AF">
      <w:pPr>
        <w:tabs>
          <w:tab w:val="left" w:pos="720"/>
        </w:tabs>
      </w:pPr>
      <w:r w:rsidRPr="005575CC">
        <w:t>- analizira i redovito revidira predviđene poslove i potrebne performanse Linux poslužitelja,</w:t>
      </w:r>
    </w:p>
    <w:p w14:paraId="49C1AE02" w14:textId="77777777" w:rsidR="00E303AF" w:rsidRPr="005575CC" w:rsidRDefault="00E303AF" w:rsidP="00E303AF">
      <w:pPr>
        <w:tabs>
          <w:tab w:val="left" w:pos="720"/>
        </w:tabs>
      </w:pPr>
      <w:r w:rsidRPr="005575CC">
        <w:t>- sudjeluje u izradi sigurnosne politike informatičkog sustava Fakulteta,</w:t>
      </w:r>
    </w:p>
    <w:p w14:paraId="263D61D0" w14:textId="77777777" w:rsidR="00E303AF" w:rsidRPr="005575CC" w:rsidRDefault="00E303AF" w:rsidP="00E303AF">
      <w:pPr>
        <w:tabs>
          <w:tab w:val="left" w:pos="720"/>
        </w:tabs>
      </w:pPr>
      <w:r w:rsidRPr="005575CC">
        <w:t>- skrbi o instaliranju, konfiguriranju, održavanju i planiranju promjena sklopovlja Linux poslužitelja,</w:t>
      </w:r>
    </w:p>
    <w:p w14:paraId="1BDE2F4C" w14:textId="77777777" w:rsidR="00E303AF" w:rsidRPr="005575CC" w:rsidRDefault="00E303AF" w:rsidP="00E303AF">
      <w:pPr>
        <w:tabs>
          <w:tab w:val="left" w:pos="720"/>
        </w:tabs>
      </w:pPr>
      <w:r w:rsidRPr="005575CC">
        <w:t>- skrbi o operacijskom sustavu Linux poslužitelja (instaliranje, konfiguriranje i održavanje operacijskog sustava),</w:t>
      </w:r>
    </w:p>
    <w:p w14:paraId="35C93C12" w14:textId="77777777" w:rsidR="00E303AF" w:rsidRPr="005575CC" w:rsidRDefault="00E303AF" w:rsidP="00E303AF">
      <w:pPr>
        <w:tabs>
          <w:tab w:val="left" w:pos="720"/>
        </w:tabs>
      </w:pPr>
      <w:r w:rsidRPr="005575CC">
        <w:t>- skrbi o informacijskim servisima</w:t>
      </w:r>
      <w:r w:rsidRPr="005575CC">
        <w:rPr>
          <w:b/>
          <w:bCs/>
        </w:rPr>
        <w:t xml:space="preserve"> </w:t>
      </w:r>
      <w:r w:rsidRPr="005575CC">
        <w:t>Linux poslužitelja (instaliranje, konfiguriranje i održavanje javnih i pomoćnih informacijskih servisa),</w:t>
      </w:r>
    </w:p>
    <w:p w14:paraId="041240A1" w14:textId="77777777" w:rsidR="00E303AF" w:rsidRPr="005575CC" w:rsidRDefault="00E303AF" w:rsidP="00E303AF">
      <w:pPr>
        <w:tabs>
          <w:tab w:val="left" w:pos="720"/>
        </w:tabs>
      </w:pPr>
      <w:r w:rsidRPr="005575CC">
        <w:t xml:space="preserve">- pomaže u radu korisnicima Linux poslužitelja (instaliranje, konfiguriranje i održavanje), </w:t>
      </w:r>
    </w:p>
    <w:p w14:paraId="4B461BE8" w14:textId="77777777" w:rsidR="00E303AF" w:rsidRPr="005575CC" w:rsidRDefault="00E303AF" w:rsidP="00E303AF">
      <w:pPr>
        <w:pStyle w:val="Naslov"/>
        <w:spacing w:after="0"/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 xml:space="preserve">- administrira korisničke račune (AAI i e-mail), nadzire rad i skrbi o sustavu sigurnosnih kopija, </w:t>
      </w:r>
    </w:p>
    <w:p w14:paraId="5BA96EB1" w14:textId="77777777" w:rsidR="00E303AF" w:rsidRPr="005575CC" w:rsidRDefault="00E303AF" w:rsidP="00E303AF">
      <w:pPr>
        <w:tabs>
          <w:tab w:val="left" w:pos="720"/>
        </w:tabs>
      </w:pPr>
      <w:r w:rsidRPr="005575CC">
        <w:t>- uspostavlja i razvija mehanizme za olakšavanje rada korisnika i otklanjanje problema u radu korisnika),</w:t>
      </w:r>
    </w:p>
    <w:p w14:paraId="0E086D39" w14:textId="77777777" w:rsidR="00E303AF" w:rsidRPr="005575CC" w:rsidRDefault="00E303AF" w:rsidP="00E303AF">
      <w:pPr>
        <w:tabs>
          <w:tab w:val="left" w:pos="720"/>
        </w:tabs>
      </w:pPr>
      <w:r w:rsidRPr="005575CC">
        <w:t>- redovito dokumentira sve aktivnosti poduzete pri upravljanju poslužiteljem,</w:t>
      </w:r>
    </w:p>
    <w:p w14:paraId="7452CCEA" w14:textId="77777777" w:rsidR="00E303AF" w:rsidRPr="005575CC" w:rsidRDefault="00E303AF" w:rsidP="00E303AF">
      <w:pPr>
        <w:tabs>
          <w:tab w:val="left" w:pos="720"/>
        </w:tabs>
      </w:pPr>
      <w:r w:rsidRPr="005575CC">
        <w:t>- uspostavlja i nadzire infrastrukturu nužnu za funkcioniranje sustava i servisa u nadležnosti CARNET-a,</w:t>
      </w:r>
    </w:p>
    <w:p w14:paraId="278C2977" w14:textId="77777777" w:rsidR="00E303AF" w:rsidRPr="005575CC" w:rsidRDefault="00E303AF" w:rsidP="00E303AF">
      <w:pPr>
        <w:pStyle w:val="Naslov"/>
        <w:spacing w:after="0"/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>- ostvaruje tehničke kontakte s nadležnim tijelima i osobama vezano uz korištenje računalno-komunikacijskih resursa koje je CARNet stavio na raspolaganje Fakultetu,</w:t>
      </w:r>
    </w:p>
    <w:p w14:paraId="471F88D5" w14:textId="77777777" w:rsidR="00E303AF" w:rsidRPr="005575CC" w:rsidRDefault="00E303AF" w:rsidP="00E303AF">
      <w:pPr>
        <w:tabs>
          <w:tab w:val="left" w:pos="720"/>
        </w:tabs>
      </w:pPr>
      <w:r w:rsidRPr="005575CC">
        <w:t>- održava sustav i servise u nadležnosti CARNET-a (poslužiteljske infrastrukture, sustava za pohranu podataka i sigurnosnih kopija i virtualizacijskih tehnologija),</w:t>
      </w:r>
    </w:p>
    <w:p w14:paraId="1FD11B9D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>- obavlja sve poslove administrativnog upravljanja postojećom računalnom infrastrukturom (implementacija mrežnih protokola i servisa, upravljanje resursima i dokumentiranje raspodjele),</w:t>
      </w:r>
    </w:p>
    <w:p w14:paraId="341D0D69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>- obavlja poslove tehničkog održavanja postojeće računalne infrastrukture,</w:t>
      </w:r>
    </w:p>
    <w:p w14:paraId="59983189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>- obavlja poslove upravljanja priključcima LAN mreže na javnu mrežu,</w:t>
      </w:r>
      <w:r w:rsidRPr="005575CC">
        <w:rPr>
          <w:rFonts w:ascii="Times New Roman" w:hAnsi="Times New Roman" w:cs="Times New Roman"/>
          <w:sz w:val="24"/>
          <w:szCs w:val="24"/>
        </w:rPr>
        <w:t xml:space="preserve"> definira pristupne točke i odabire mrežne protokole i servise za izmjenu informacija s javnom mrežom,</w:t>
      </w:r>
    </w:p>
    <w:p w14:paraId="3EB13E0B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>- nadzire ispravnost i otklanja kvarove u LAN mreži,</w:t>
      </w:r>
    </w:p>
    <w:p w14:paraId="30A60DB4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>- nadzire ispravnost i otklanjanje kvarova priključaka na javnu mrežu,</w:t>
      </w:r>
    </w:p>
    <w:p w14:paraId="6D6886D5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 xml:space="preserve">- obavlja poslove izgradnje i održavanja servisa </w:t>
      </w:r>
      <w:r w:rsidRPr="005575CC">
        <w:rPr>
          <w:rFonts w:ascii="Times New Roman" w:hAnsi="Times New Roman" w:cs="Times New Roman"/>
          <w:sz w:val="24"/>
          <w:szCs w:val="24"/>
        </w:rPr>
        <w:t>bitnih za rad mrežnih protokola aktivnih u LAN mreži,</w:t>
      </w:r>
    </w:p>
    <w:p w14:paraId="5E098E6A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>- obavlja poslove praćenja, mjerenja opterećenja i podešavanja postojeće računalne infrastrukture,</w:t>
      </w:r>
    </w:p>
    <w:p w14:paraId="2FA96E39" w14:textId="77777777" w:rsidR="00E303AF" w:rsidRPr="005575CC" w:rsidRDefault="00E303AF" w:rsidP="00E303AF">
      <w:pPr>
        <w:pStyle w:val="Naslov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75CC">
        <w:rPr>
          <w:rFonts w:ascii="Times New Roman" w:hAnsi="Times New Roman" w:cs="Times New Roman"/>
          <w:iCs/>
          <w:sz w:val="24"/>
          <w:szCs w:val="24"/>
        </w:rPr>
        <w:t>- daje prijedloge i sudjeluje u postupku planiranja i nabave u svrhu proširenja kapaciteta mrežne opreme i poslužitelja za potrebe LAN mreže,</w:t>
      </w:r>
    </w:p>
    <w:p w14:paraId="11F641E6" w14:textId="77777777" w:rsidR="00E303AF" w:rsidRPr="005575CC" w:rsidRDefault="00E303AF" w:rsidP="00E303AF">
      <w:pPr>
        <w:widowControl w:val="0"/>
        <w:suppressAutoHyphens/>
        <w:jc w:val="both"/>
        <w:rPr>
          <w:iCs/>
        </w:rPr>
      </w:pPr>
      <w:r w:rsidRPr="005575CC">
        <w:rPr>
          <w:iCs/>
        </w:rPr>
        <w:t>- prati aktivnosti korisnika u LAN mreži i kontrolira pristupe iz LAN mreže u javnu mrežu,</w:t>
      </w:r>
    </w:p>
    <w:p w14:paraId="2F4AC915" w14:textId="77777777" w:rsidR="00E303AF" w:rsidRPr="005575CC" w:rsidRDefault="00E303AF" w:rsidP="00E303AF">
      <w:pPr>
        <w:widowControl w:val="0"/>
        <w:suppressAutoHyphens/>
        <w:jc w:val="both"/>
        <w:rPr>
          <w:iCs/>
        </w:rPr>
      </w:pPr>
      <w:r w:rsidRPr="005575CC">
        <w:rPr>
          <w:iCs/>
        </w:rPr>
        <w:t xml:space="preserve">- skrbi o svim poslovima sigurnosti za potrebe LAN mreže i prijavljuje sigurnosne incidente nadležnim osobama za sigurnost, </w:t>
      </w:r>
      <w:r w:rsidRPr="005575CC">
        <w:t xml:space="preserve"> </w:t>
      </w:r>
    </w:p>
    <w:p w14:paraId="6310EAC4" w14:textId="77777777" w:rsidR="00E303AF" w:rsidRPr="005575CC" w:rsidRDefault="00E303AF" w:rsidP="00E303AF">
      <w:pPr>
        <w:jc w:val="both"/>
      </w:pPr>
      <w:r w:rsidRPr="005575CC">
        <w:t>- dokumentira aktivnosti u vezi s upravljanjem LAN mrežom, informacijskim servisima i sigurnosnim incidentima,</w:t>
      </w:r>
    </w:p>
    <w:p w14:paraId="1B0B4DA0" w14:textId="77777777" w:rsidR="00E303AF" w:rsidRPr="005575CC" w:rsidRDefault="00E303AF" w:rsidP="00E303AF">
      <w:pPr>
        <w:widowControl w:val="0"/>
        <w:suppressAutoHyphens/>
        <w:jc w:val="both"/>
      </w:pPr>
      <w:r w:rsidRPr="005575CC">
        <w:rPr>
          <w:iCs/>
        </w:rPr>
        <w:t>-</w:t>
      </w:r>
      <w:r w:rsidRPr="005575CC">
        <w:t xml:space="preserve"> surađuje s osobama nadležnim za sigurnost radi rješavanja slučajeva nedozvoljenih radnji korisnika iz LAN mreže,</w:t>
      </w:r>
    </w:p>
    <w:p w14:paraId="1BADC699" w14:textId="77777777" w:rsidR="00E303AF" w:rsidRPr="005575CC" w:rsidRDefault="00E303AF" w:rsidP="00E303AF">
      <w:pPr>
        <w:autoSpaceDE w:val="0"/>
        <w:autoSpaceDN w:val="0"/>
        <w:adjustRightInd w:val="0"/>
        <w:jc w:val="both"/>
      </w:pPr>
      <w:r w:rsidRPr="005575CC">
        <w:t>- vodi propisane evidencije i zbirke podataka zaposlenika i vanjskih suradnika te ih obrađuje u svrhu obavljanja poslova iz svoje nadležnosti,</w:t>
      </w:r>
    </w:p>
    <w:p w14:paraId="74A89C64" w14:textId="77777777" w:rsidR="00E303AF" w:rsidRPr="005575CC" w:rsidRDefault="00E303AF" w:rsidP="00E303AF">
      <w:pPr>
        <w:jc w:val="both"/>
      </w:pPr>
      <w:r w:rsidRPr="005575CC">
        <w:t>- skrbi o unapređenju poslovnih procesa u kojima sudjeluje,</w:t>
      </w:r>
    </w:p>
    <w:p w14:paraId="0384AD1B" w14:textId="77777777" w:rsidR="00E303AF" w:rsidRPr="005575CC" w:rsidRDefault="00E303AF" w:rsidP="00E303AF">
      <w:pPr>
        <w:jc w:val="both"/>
      </w:pPr>
      <w:r w:rsidRPr="005575CC">
        <w:rPr>
          <w:rFonts w:eastAsiaTheme="minorHAnsi"/>
          <w:lang w:eastAsia="en-US"/>
        </w:rPr>
        <w:lastRenderedPageBreak/>
        <w:t xml:space="preserve">- </w:t>
      </w:r>
      <w:r w:rsidRPr="005575CC">
        <w:t>skrbi o objavi i ažurnosti podataka na mrežnim stranicama Fakulteta u području poslova informatičke potpore za koje je zadužen,</w:t>
      </w:r>
    </w:p>
    <w:p w14:paraId="13F19331" w14:textId="77777777" w:rsidR="00E303AF" w:rsidRPr="005575CC" w:rsidRDefault="00E303AF" w:rsidP="00E303AF">
      <w:pPr>
        <w:jc w:val="both"/>
      </w:pPr>
      <w:r w:rsidRPr="005575CC">
        <w:t>- po nalogu informatičkog specijaliste obavlja i druge poslove iz domene informatičke potpore.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14"/>
      </w:tblGrid>
      <w:tr w:rsidR="00E303AF" w:rsidRPr="005575CC" w14:paraId="08C3EF3E" w14:textId="77777777" w:rsidTr="00FB0FBB">
        <w:tc>
          <w:tcPr>
            <w:tcW w:w="4512" w:type="dxa"/>
          </w:tcPr>
          <w:p w14:paraId="35A882FD" w14:textId="032D8C30" w:rsidR="00E303AF" w:rsidRPr="005575CC" w:rsidRDefault="00E303AF" w:rsidP="00FB0FBB"/>
        </w:tc>
        <w:tc>
          <w:tcPr>
            <w:tcW w:w="4514" w:type="dxa"/>
          </w:tcPr>
          <w:p w14:paraId="1CB5E2A1" w14:textId="270EF083" w:rsidR="00E303AF" w:rsidRPr="005575CC" w:rsidRDefault="00E303AF" w:rsidP="00FB0FBB"/>
        </w:tc>
      </w:tr>
      <w:tr w:rsidR="00E303AF" w:rsidRPr="005575CC" w14:paraId="02902CE0" w14:textId="77777777" w:rsidTr="00FB0FBB">
        <w:tc>
          <w:tcPr>
            <w:tcW w:w="4512" w:type="dxa"/>
          </w:tcPr>
          <w:p w14:paraId="5FBDCC34" w14:textId="789FDFD5" w:rsidR="00E303AF" w:rsidRPr="005575CC" w:rsidRDefault="00E303AF" w:rsidP="00FB0FBB">
            <w:pPr>
              <w:rPr>
                <w:b/>
                <w:bCs/>
              </w:rPr>
            </w:pPr>
          </w:p>
        </w:tc>
        <w:tc>
          <w:tcPr>
            <w:tcW w:w="4514" w:type="dxa"/>
          </w:tcPr>
          <w:p w14:paraId="0F4FC6F4" w14:textId="0567C291" w:rsidR="00E303AF" w:rsidRPr="005575CC" w:rsidRDefault="00E303AF" w:rsidP="00FB0FBB">
            <w:pPr>
              <w:rPr>
                <w:b/>
                <w:bCs/>
              </w:rPr>
            </w:pPr>
          </w:p>
        </w:tc>
      </w:tr>
      <w:tr w:rsidR="00E303AF" w:rsidRPr="005575CC" w14:paraId="126EDFA9" w14:textId="77777777" w:rsidTr="00FB0FBB">
        <w:tc>
          <w:tcPr>
            <w:tcW w:w="4512" w:type="dxa"/>
          </w:tcPr>
          <w:p w14:paraId="7016439F" w14:textId="285AF731" w:rsidR="00E303AF" w:rsidRPr="005575CC" w:rsidRDefault="00E303AF" w:rsidP="00FB0FBB"/>
        </w:tc>
        <w:tc>
          <w:tcPr>
            <w:tcW w:w="4514" w:type="dxa"/>
          </w:tcPr>
          <w:p w14:paraId="5A01CEFF" w14:textId="77777777" w:rsidR="00E303AF" w:rsidRPr="005575CC" w:rsidRDefault="00E303AF" w:rsidP="00FB0FBB"/>
        </w:tc>
      </w:tr>
    </w:tbl>
    <w:p w14:paraId="181CB8E5" w14:textId="77777777" w:rsidR="007F139E" w:rsidRPr="005575CC" w:rsidRDefault="003F5D9C"/>
    <w:sectPr w:rsidR="007F139E" w:rsidRPr="00557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AF"/>
    <w:rsid w:val="00026DA5"/>
    <w:rsid w:val="00316595"/>
    <w:rsid w:val="003F5D9C"/>
    <w:rsid w:val="004B76B5"/>
    <w:rsid w:val="005575CC"/>
    <w:rsid w:val="005D7790"/>
    <w:rsid w:val="007270BE"/>
    <w:rsid w:val="00950398"/>
    <w:rsid w:val="009C7937"/>
    <w:rsid w:val="00AB5230"/>
    <w:rsid w:val="00CB4682"/>
    <w:rsid w:val="00DB5BC7"/>
    <w:rsid w:val="00E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E16A"/>
  <w15:chartTrackingRefBased/>
  <w15:docId w15:val="{7D5B4F7B-276A-4B77-9DBF-EED6D45D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E303A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/>
    </w:rPr>
  </w:style>
  <w:style w:type="character" w:customStyle="1" w:styleId="NaslovChar">
    <w:name w:val="Naslov Char"/>
    <w:basedOn w:val="Zadanifontodlomka"/>
    <w:link w:val="Naslov"/>
    <w:uiPriority w:val="10"/>
    <w:rsid w:val="00E303AF"/>
    <w:rPr>
      <w:rFonts w:ascii="Arial" w:eastAsia="Arial" w:hAnsi="Arial" w:cs="Arial"/>
      <w:sz w:val="52"/>
      <w:szCs w:val="52"/>
      <w:lang w:val="en-GB" w:eastAsia="hr-HR"/>
    </w:rPr>
  </w:style>
  <w:style w:type="paragraph" w:styleId="StandardWeb">
    <w:name w:val="Normal (Web)"/>
    <w:basedOn w:val="Normal"/>
    <w:uiPriority w:val="99"/>
    <w:unhideWhenUsed/>
    <w:rsid w:val="00AB5230"/>
    <w:pPr>
      <w:spacing w:before="100" w:beforeAutospacing="1" w:after="100" w:afterAutospacing="1"/>
    </w:pPr>
    <w:rPr>
      <w:lang w:val="en-US" w:eastAsia="en-US"/>
    </w:rPr>
  </w:style>
  <w:style w:type="paragraph" w:customStyle="1" w:styleId="box8267261">
    <w:name w:val="box_8267261"/>
    <w:basedOn w:val="Normal"/>
    <w:rsid w:val="004B76B5"/>
    <w:pPr>
      <w:spacing w:before="100" w:beforeAutospacing="1" w:after="100" w:afterAutospacing="1"/>
    </w:pPr>
    <w:rPr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4B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619" TargetMode="External"/><Relationship Id="rId13" Type="http://schemas.openxmlformats.org/officeDocument/2006/relationships/hyperlink" Target="https://www.ffst.unist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55102" TargetMode="External"/><Relationship Id="rId12" Type="http://schemas.openxmlformats.org/officeDocument/2006/relationships/hyperlink" Target="https://www.ffst.unist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40775" TargetMode="External"/><Relationship Id="rId11" Type="http://schemas.openxmlformats.org/officeDocument/2006/relationships/hyperlink" Target="https://branitelji.gov.hr//zaposljavanje-843/843" TargetMode="External"/><Relationship Id="rId5" Type="http://schemas.openxmlformats.org/officeDocument/2006/relationships/hyperlink" Target="https://www.zakon.hr/cms.htm?id=26183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atjecaji_posao@ffst.hr" TargetMode="External"/><Relationship Id="rId4" Type="http://schemas.openxmlformats.org/officeDocument/2006/relationships/hyperlink" Target="https://www.zakon.hr/cms.htm?id=26185" TargetMode="External"/><Relationship Id="rId9" Type="http://schemas.openxmlformats.org/officeDocument/2006/relationships/hyperlink" Target="https://www.zakon.hr/cms.htm?id=57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2025-01-13T08:33:00Z</dcterms:created>
  <dcterms:modified xsi:type="dcterms:W3CDTF">2025-01-13T12:02:00Z</dcterms:modified>
</cp:coreProperties>
</file>